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5116" w14:textId="77777777" w:rsidR="004918C7" w:rsidRDefault="004918C7">
      <w:pPr>
        <w:rPr>
          <w:rFonts w:hint="eastAsia"/>
        </w:rPr>
      </w:pPr>
    </w:p>
    <w:p w14:paraId="692E0637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《Mùlán Shī》: 一段传奇的诗歌</w:t>
      </w:r>
    </w:p>
    <w:p w14:paraId="21DB00E5" w14:textId="77777777" w:rsidR="004918C7" w:rsidRDefault="004918C7">
      <w:pPr>
        <w:rPr>
          <w:rFonts w:hint="eastAsia"/>
        </w:rPr>
      </w:pPr>
    </w:p>
    <w:p w14:paraId="3E1E53BF" w14:textId="77777777" w:rsidR="004918C7" w:rsidRDefault="004918C7">
      <w:pPr>
        <w:rPr>
          <w:rFonts w:hint="eastAsia"/>
        </w:rPr>
      </w:pPr>
    </w:p>
    <w:p w14:paraId="33D72969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《Mùlán Shī》是一首在中国家喻户晓的叙事诗，它描述了一位名叫花木兰的女子替父从军的故事。这首诗出自《乐府诗集》，是南北朝时期的作品，流传至今已有超过一千五百年的历史。《Mùlán Shī》不仅是中国文学中的瑰宝，而且在世界范围内也享有盛誉。</w:t>
      </w:r>
    </w:p>
    <w:p w14:paraId="5785001B" w14:textId="77777777" w:rsidR="004918C7" w:rsidRDefault="004918C7">
      <w:pPr>
        <w:rPr>
          <w:rFonts w:hint="eastAsia"/>
        </w:rPr>
      </w:pPr>
    </w:p>
    <w:p w14:paraId="5B29BDAC" w14:textId="77777777" w:rsidR="004918C7" w:rsidRDefault="004918C7">
      <w:pPr>
        <w:rPr>
          <w:rFonts w:hint="eastAsia"/>
        </w:rPr>
      </w:pPr>
    </w:p>
    <w:p w14:paraId="1E8B4028" w14:textId="77777777" w:rsidR="004918C7" w:rsidRDefault="004918C7">
      <w:pPr>
        <w:rPr>
          <w:rFonts w:hint="eastAsia"/>
        </w:rPr>
      </w:pPr>
    </w:p>
    <w:p w14:paraId="45DB0EB8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诗歌的历史背景</w:t>
      </w:r>
    </w:p>
    <w:p w14:paraId="7DA54012" w14:textId="77777777" w:rsidR="004918C7" w:rsidRDefault="004918C7">
      <w:pPr>
        <w:rPr>
          <w:rFonts w:hint="eastAsia"/>
        </w:rPr>
      </w:pPr>
    </w:p>
    <w:p w14:paraId="2987C8F2" w14:textId="77777777" w:rsidR="004918C7" w:rsidRDefault="004918C7">
      <w:pPr>
        <w:rPr>
          <w:rFonts w:hint="eastAsia"/>
        </w:rPr>
      </w:pPr>
    </w:p>
    <w:p w14:paraId="36150075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在南北朝这个动荡的时代背景下，《Mùlán Shī》反映了当时社会的一些现实情况，如战争频繁和家庭责任的重要性。木兰的故事体现了中国古代女性的勇敢、智慧与孝顺。尽管当时的性别角色非常分明，但木兰的行为挑战了传统的性别界限，展现了个人意志和家庭荣誉之间的深刻联系。</w:t>
      </w:r>
    </w:p>
    <w:p w14:paraId="6B5B479C" w14:textId="77777777" w:rsidR="004918C7" w:rsidRDefault="004918C7">
      <w:pPr>
        <w:rPr>
          <w:rFonts w:hint="eastAsia"/>
        </w:rPr>
      </w:pPr>
    </w:p>
    <w:p w14:paraId="01EC6275" w14:textId="77777777" w:rsidR="004918C7" w:rsidRDefault="004918C7">
      <w:pPr>
        <w:rPr>
          <w:rFonts w:hint="eastAsia"/>
        </w:rPr>
      </w:pPr>
    </w:p>
    <w:p w14:paraId="17082E2E" w14:textId="77777777" w:rsidR="004918C7" w:rsidRDefault="004918C7">
      <w:pPr>
        <w:rPr>
          <w:rFonts w:hint="eastAsia"/>
        </w:rPr>
      </w:pPr>
    </w:p>
    <w:p w14:paraId="4C3E0C6F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《Mùlán Shī》的内容概述</w:t>
      </w:r>
    </w:p>
    <w:p w14:paraId="776AF668" w14:textId="77777777" w:rsidR="004918C7" w:rsidRDefault="004918C7">
      <w:pPr>
        <w:rPr>
          <w:rFonts w:hint="eastAsia"/>
        </w:rPr>
      </w:pPr>
    </w:p>
    <w:p w14:paraId="75353458" w14:textId="77777777" w:rsidR="004918C7" w:rsidRDefault="004918C7">
      <w:pPr>
        <w:rPr>
          <w:rFonts w:hint="eastAsia"/>
        </w:rPr>
      </w:pPr>
    </w:p>
    <w:p w14:paraId="71BE03B2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诗歌讲述了木兰如何决定代替年迈的父亲应征入伍，她女扮男装，在战场上英勇奋战多年，最终凯旋归来。故事中，木兰不追求功名利禄，而是选择回归平凡的生活，继续以女儿的身份侍奉双亲。这种舍小家为大家的精神感动了无数人，使得木兰成为了一个永恒的英雄形象。</w:t>
      </w:r>
    </w:p>
    <w:p w14:paraId="2DE62039" w14:textId="77777777" w:rsidR="004918C7" w:rsidRDefault="004918C7">
      <w:pPr>
        <w:rPr>
          <w:rFonts w:hint="eastAsia"/>
        </w:rPr>
      </w:pPr>
    </w:p>
    <w:p w14:paraId="6DA3E550" w14:textId="77777777" w:rsidR="004918C7" w:rsidRDefault="004918C7">
      <w:pPr>
        <w:rPr>
          <w:rFonts w:hint="eastAsia"/>
        </w:rPr>
      </w:pPr>
    </w:p>
    <w:p w14:paraId="1944FAC8" w14:textId="77777777" w:rsidR="004918C7" w:rsidRDefault="004918C7">
      <w:pPr>
        <w:rPr>
          <w:rFonts w:hint="eastAsia"/>
        </w:rPr>
      </w:pPr>
    </w:p>
    <w:p w14:paraId="196D092C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艺术价值与影响</w:t>
      </w:r>
    </w:p>
    <w:p w14:paraId="7D35DD02" w14:textId="77777777" w:rsidR="004918C7" w:rsidRDefault="004918C7">
      <w:pPr>
        <w:rPr>
          <w:rFonts w:hint="eastAsia"/>
        </w:rPr>
      </w:pPr>
    </w:p>
    <w:p w14:paraId="5D6A8C85" w14:textId="77777777" w:rsidR="004918C7" w:rsidRDefault="004918C7">
      <w:pPr>
        <w:rPr>
          <w:rFonts w:hint="eastAsia"/>
        </w:rPr>
      </w:pPr>
    </w:p>
    <w:p w14:paraId="0F495B18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《Mùlán Shī》以其简洁而有力的语言，生动地刻画了人物性格和情感变化。诗中使用了大量的比喻和象征手法，增强了作品的艺术感染力。它还启发了许多后来的艺术创作，包括戏剧、电影、绘画等不同形式。例如，迪士尼动画片《Mulan》就是基于这首古诗改编而成，将这一东方经典推向了国际舞台。</w:t>
      </w:r>
    </w:p>
    <w:p w14:paraId="6C3FBA1B" w14:textId="77777777" w:rsidR="004918C7" w:rsidRDefault="004918C7">
      <w:pPr>
        <w:rPr>
          <w:rFonts w:hint="eastAsia"/>
        </w:rPr>
      </w:pPr>
    </w:p>
    <w:p w14:paraId="45650D3D" w14:textId="77777777" w:rsidR="004918C7" w:rsidRDefault="004918C7">
      <w:pPr>
        <w:rPr>
          <w:rFonts w:hint="eastAsia"/>
        </w:rPr>
      </w:pPr>
    </w:p>
    <w:p w14:paraId="7E35BD9C" w14:textId="77777777" w:rsidR="004918C7" w:rsidRDefault="004918C7">
      <w:pPr>
        <w:rPr>
          <w:rFonts w:hint="eastAsia"/>
        </w:rPr>
      </w:pPr>
    </w:p>
    <w:p w14:paraId="25B8C431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文化意义及现代解读</w:t>
      </w:r>
    </w:p>
    <w:p w14:paraId="2DE9D6EA" w14:textId="77777777" w:rsidR="004918C7" w:rsidRDefault="004918C7">
      <w:pPr>
        <w:rPr>
          <w:rFonts w:hint="eastAsia"/>
        </w:rPr>
      </w:pPr>
    </w:p>
    <w:p w14:paraId="702DB26B" w14:textId="77777777" w:rsidR="004918C7" w:rsidRDefault="004918C7">
      <w:pPr>
        <w:rPr>
          <w:rFonts w:hint="eastAsia"/>
        </w:rPr>
      </w:pPr>
    </w:p>
    <w:p w14:paraId="5F8AD0B0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《Mùlán Shī》不仅仅是一个古老的故事，它所传达的价值观对于现代社会同样具有重要意义。木兰的形象鼓励人们勇敢面对困难，坚持自己的信念，并且强调了家庭的重要性。随着时代的发展，人们对这首诗的理解也在不断深化，从中汲取到更多关于性别平等和个人成长方面的启示。</w:t>
      </w:r>
    </w:p>
    <w:p w14:paraId="7A25CC32" w14:textId="77777777" w:rsidR="004918C7" w:rsidRDefault="004918C7">
      <w:pPr>
        <w:rPr>
          <w:rFonts w:hint="eastAsia"/>
        </w:rPr>
      </w:pPr>
    </w:p>
    <w:p w14:paraId="7DACAF5C" w14:textId="77777777" w:rsidR="004918C7" w:rsidRDefault="004918C7">
      <w:pPr>
        <w:rPr>
          <w:rFonts w:hint="eastAsia"/>
        </w:rPr>
      </w:pPr>
    </w:p>
    <w:p w14:paraId="288117AB" w14:textId="77777777" w:rsidR="004918C7" w:rsidRDefault="004918C7">
      <w:pPr>
        <w:rPr>
          <w:rFonts w:hint="eastAsia"/>
        </w:rPr>
      </w:pPr>
    </w:p>
    <w:p w14:paraId="71C85AED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7057FC" w14:textId="77777777" w:rsidR="004918C7" w:rsidRDefault="004918C7">
      <w:pPr>
        <w:rPr>
          <w:rFonts w:hint="eastAsia"/>
        </w:rPr>
      </w:pPr>
    </w:p>
    <w:p w14:paraId="183F8D8D" w14:textId="77777777" w:rsidR="004918C7" w:rsidRDefault="004918C7">
      <w:pPr>
        <w:rPr>
          <w:rFonts w:hint="eastAsia"/>
        </w:rPr>
      </w:pPr>
    </w:p>
    <w:p w14:paraId="47B38487" w14:textId="77777777" w:rsidR="004918C7" w:rsidRDefault="004918C7">
      <w:pPr>
        <w:rPr>
          <w:rFonts w:hint="eastAsia"/>
        </w:rPr>
      </w:pPr>
      <w:r>
        <w:rPr>
          <w:rFonts w:hint="eastAsia"/>
        </w:rPr>
        <w:tab/>
        <w:t>《Mùlán Shī》作为中国传统文化的一部分，承载着丰富的历史信息和人文精神。它不仅是一部优秀的文学作品，更是一座连接过去与未来的桥梁，让今人能够通过阅读感受那份跨越时空的力量与美好。</w:t>
      </w:r>
    </w:p>
    <w:p w14:paraId="315D8315" w14:textId="77777777" w:rsidR="004918C7" w:rsidRDefault="004918C7">
      <w:pPr>
        <w:rPr>
          <w:rFonts w:hint="eastAsia"/>
        </w:rPr>
      </w:pPr>
    </w:p>
    <w:p w14:paraId="57C61875" w14:textId="77777777" w:rsidR="004918C7" w:rsidRDefault="004918C7">
      <w:pPr>
        <w:rPr>
          <w:rFonts w:hint="eastAsia"/>
        </w:rPr>
      </w:pPr>
    </w:p>
    <w:p w14:paraId="099FF744" w14:textId="77777777" w:rsidR="004918C7" w:rsidRDefault="00491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5D8C7" w14:textId="65A5183E" w:rsidR="007B199B" w:rsidRDefault="007B199B"/>
    <w:sectPr w:rsidR="007B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9B"/>
    <w:rsid w:val="002C4F04"/>
    <w:rsid w:val="004918C7"/>
    <w:rsid w:val="007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20E1C-9191-478B-9353-3839FE18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