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一会儿一会儿一会儿造句子（雷雨过了一会儿造句）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会儿”这个短语在中文中常用来表示短暂的时间间隔。无论是描述天气变化还是人们的行为，它都能有效地传达时间的流逝感。尤其是在描述自然现象时，“一会儿”能帮助我们更好地理解事件的发展和变化。在下面的例子中，我们将通过描述雷雨后的情景来进一步探讨如何用“一会儿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雷雨过后的一会儿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雨过后一会儿，天空开始逐渐放晴。乌云散去，阳光穿透云层，洒在湿漉漉的大地上。空气中弥漫着雨水的清新气息，让人感到舒畅。一会儿，雨水从树叶上滴落下来，形成小小的水珠，仿佛在诉说着刚刚过去的暴风雨。植物在雨后显得更加翠绿，花瓣上的水珠在阳光下闪闪发光，仿佛是大自然在展示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雨过后一会儿，街道上的行人逐渐增多。雨后的街道上，路面被雨水冲刷得格外干净，行人们踩在湿漉漉的地面上，发出轻微的声音。商店的橱窗里，霓虹灯开始重新闪烁，给城市带来了一丝生气。车流开始恢复正常，雨水从汽车的轮胎下飞溅起小小的水花。经过一会儿的安静，城市又重新焕发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自然的恢复力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雨过后一会儿，自然界展现出了惊人的恢复力。河流的水位因降雨而上涨，但很快水位便会稳定下来，流速也逐渐恢复正常。树木和植物在雷雨中虽经历了洗礼，但它们很快就会恢复原有的生机。一会儿的风吹过，带走了雷雨留下的湿气，空气变得清新而干爽。这种迅速的恢复力让人感叹自然的力量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人们的生活恢复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雷雨过后一会儿，人们的生活也迅速恢复正常。那些被雨水困扰的活动开始重新安排，户外的运动和聚会逐渐开始。商店和市场的摊位也恢复了营业，店主们清理干净了被雨水弄湿的物品。虽然雷雨带来了一些不便，但一会儿之后，大家又恢复了平常的生活节奏。雷雨虽然短暂，但其后的变化却让人感受到生活的继续和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一会儿”在描述雷雨后的各种情景时，如何有效地传达出时间的流逝以及变化的过程。这种短暂的时间感让我们能够更好地理解自然现象对生活的影响，也帮助我们感受到生活中的微妙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