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8481" w14:textId="77777777" w:rsidR="007B7413" w:rsidRDefault="007B7413">
      <w:pPr>
        <w:rPr>
          <w:rFonts w:hint="eastAsia"/>
        </w:rPr>
      </w:pPr>
    </w:p>
    <w:p w14:paraId="24D4FD94" w14:textId="77777777" w:rsidR="007B7413" w:rsidRDefault="007B7413">
      <w:pPr>
        <w:rPr>
          <w:rFonts w:hint="eastAsia"/>
        </w:rPr>
      </w:pPr>
      <w:r>
        <w:rPr>
          <w:rFonts w:hint="eastAsia"/>
        </w:rPr>
        <w:tab/>
        <w:t>一唱一和还是一唱一和的拼音</w:t>
      </w:r>
    </w:p>
    <w:p w14:paraId="16898061" w14:textId="77777777" w:rsidR="007B7413" w:rsidRDefault="007B7413">
      <w:pPr>
        <w:rPr>
          <w:rFonts w:hint="eastAsia"/>
        </w:rPr>
      </w:pPr>
    </w:p>
    <w:p w14:paraId="38195FBC" w14:textId="77777777" w:rsidR="007B7413" w:rsidRDefault="007B7413">
      <w:pPr>
        <w:rPr>
          <w:rFonts w:hint="eastAsia"/>
        </w:rPr>
      </w:pPr>
    </w:p>
    <w:p w14:paraId="3681A5AF" w14:textId="77777777" w:rsidR="007B7413" w:rsidRDefault="007B7413">
      <w:pPr>
        <w:rPr>
          <w:rFonts w:hint="eastAsia"/>
        </w:rPr>
      </w:pPr>
      <w:r>
        <w:rPr>
          <w:rFonts w:hint="eastAsia"/>
        </w:rPr>
        <w:tab/>
        <w:t>“一唱一和”这个成语，读作 yī chàng yī hé。它描绘了一种非常和谐、默契配合的情景，在中国古代文化中，这一成语被用来形容两个人或两方之间相互呼应、彼此配合得恰到好处的状态。这种状态可以是在艺术表演中，比如戏曲中的对唱；也可以是日常生活里朋友间的对话交流；甚至在更广泛的语境下，还可以指代不同事物之间的协调与共鸣。</w:t>
      </w:r>
    </w:p>
    <w:p w14:paraId="5FFEC7BC" w14:textId="77777777" w:rsidR="007B7413" w:rsidRDefault="007B7413">
      <w:pPr>
        <w:rPr>
          <w:rFonts w:hint="eastAsia"/>
        </w:rPr>
      </w:pPr>
    </w:p>
    <w:p w14:paraId="01F7B033" w14:textId="77777777" w:rsidR="007B7413" w:rsidRDefault="007B7413">
      <w:pPr>
        <w:rPr>
          <w:rFonts w:hint="eastAsia"/>
        </w:rPr>
      </w:pPr>
    </w:p>
    <w:p w14:paraId="2F181DF8" w14:textId="77777777" w:rsidR="007B7413" w:rsidRDefault="007B7413">
      <w:pPr>
        <w:rPr>
          <w:rFonts w:hint="eastAsia"/>
        </w:rPr>
      </w:pPr>
    </w:p>
    <w:p w14:paraId="5264E729" w14:textId="77777777" w:rsidR="007B7413" w:rsidRDefault="007B7413">
      <w:pPr>
        <w:rPr>
          <w:rFonts w:hint="eastAsia"/>
        </w:rPr>
      </w:pPr>
      <w:r>
        <w:rPr>
          <w:rFonts w:hint="eastAsia"/>
        </w:rPr>
        <w:tab/>
        <w:t>成语的历史渊源</w:t>
      </w:r>
    </w:p>
    <w:p w14:paraId="4C98B6AF" w14:textId="77777777" w:rsidR="007B7413" w:rsidRDefault="007B7413">
      <w:pPr>
        <w:rPr>
          <w:rFonts w:hint="eastAsia"/>
        </w:rPr>
      </w:pPr>
    </w:p>
    <w:p w14:paraId="70266F88" w14:textId="77777777" w:rsidR="007B7413" w:rsidRDefault="007B7413">
      <w:pPr>
        <w:rPr>
          <w:rFonts w:hint="eastAsia"/>
        </w:rPr>
      </w:pPr>
    </w:p>
    <w:p w14:paraId="799BAA04" w14:textId="77777777" w:rsidR="007B7413" w:rsidRDefault="007B7413">
      <w:pPr>
        <w:rPr>
          <w:rFonts w:hint="eastAsia"/>
        </w:rPr>
      </w:pPr>
      <w:r>
        <w:rPr>
          <w:rFonts w:hint="eastAsia"/>
        </w:rPr>
        <w:tab/>
        <w:t>追溯历史，“一唱一和”的起源可以上溯至春秋战国时期。那时候，音乐和诗歌是人们表达情感和思想的重要方式之一。乐师们常常通过乐器演奏与歌唱相结合的形式来进行表演，而观众则会以鼓掌或吟唱的方式回应，形成一种互动的氛围。随着时间的发展，这种互动模式逐渐演变成了今天的成语，用以描述各种形式上的协作与响应。</w:t>
      </w:r>
    </w:p>
    <w:p w14:paraId="31C64AEF" w14:textId="77777777" w:rsidR="007B7413" w:rsidRDefault="007B7413">
      <w:pPr>
        <w:rPr>
          <w:rFonts w:hint="eastAsia"/>
        </w:rPr>
      </w:pPr>
    </w:p>
    <w:p w14:paraId="6345943B" w14:textId="77777777" w:rsidR="007B7413" w:rsidRDefault="007B7413">
      <w:pPr>
        <w:rPr>
          <w:rFonts w:hint="eastAsia"/>
        </w:rPr>
      </w:pPr>
    </w:p>
    <w:p w14:paraId="69B8C6D8" w14:textId="77777777" w:rsidR="007B7413" w:rsidRDefault="007B7413">
      <w:pPr>
        <w:rPr>
          <w:rFonts w:hint="eastAsia"/>
        </w:rPr>
      </w:pPr>
    </w:p>
    <w:p w14:paraId="5B3F0685" w14:textId="77777777" w:rsidR="007B7413" w:rsidRDefault="007B7413">
      <w:pPr>
        <w:rPr>
          <w:rFonts w:hint="eastAsia"/>
        </w:rPr>
      </w:pPr>
      <w:r>
        <w:rPr>
          <w:rFonts w:hint="eastAsia"/>
        </w:rPr>
        <w:tab/>
        <w:t>在文学作品中的应用</w:t>
      </w:r>
    </w:p>
    <w:p w14:paraId="7AF99E2A" w14:textId="77777777" w:rsidR="007B7413" w:rsidRDefault="007B7413">
      <w:pPr>
        <w:rPr>
          <w:rFonts w:hint="eastAsia"/>
        </w:rPr>
      </w:pPr>
    </w:p>
    <w:p w14:paraId="05FD239A" w14:textId="77777777" w:rsidR="007B7413" w:rsidRDefault="007B7413">
      <w:pPr>
        <w:rPr>
          <w:rFonts w:hint="eastAsia"/>
        </w:rPr>
      </w:pPr>
    </w:p>
    <w:p w14:paraId="61CDF581" w14:textId="77777777" w:rsidR="007B7413" w:rsidRDefault="007B7413">
      <w:pPr>
        <w:rPr>
          <w:rFonts w:hint="eastAsia"/>
        </w:rPr>
      </w:pPr>
      <w:r>
        <w:rPr>
          <w:rFonts w:hint="eastAsia"/>
        </w:rPr>
        <w:tab/>
        <w:t>在中国古代文学作品中，“一唱一和”是一个常见的描写手法。例如，在《红楼梦》这部经典小说里，作者曹雪芹就巧妙地运用了这一成语来刻画人物之间的关系。书中不仅有众多角色之间的对话交流体现了“一唱一和”的特点，而且在一些情节安排上也展现了这种相辅相成的关系。这不仅增加了故事的趣味性和生动性，同时也深化了读者对于人物性格的理解。</w:t>
      </w:r>
    </w:p>
    <w:p w14:paraId="6533A528" w14:textId="77777777" w:rsidR="007B7413" w:rsidRDefault="007B7413">
      <w:pPr>
        <w:rPr>
          <w:rFonts w:hint="eastAsia"/>
        </w:rPr>
      </w:pPr>
    </w:p>
    <w:p w14:paraId="7288A355" w14:textId="77777777" w:rsidR="007B7413" w:rsidRDefault="007B7413">
      <w:pPr>
        <w:rPr>
          <w:rFonts w:hint="eastAsia"/>
        </w:rPr>
      </w:pPr>
    </w:p>
    <w:p w14:paraId="2BBB4D8E" w14:textId="77777777" w:rsidR="007B7413" w:rsidRDefault="007B7413">
      <w:pPr>
        <w:rPr>
          <w:rFonts w:hint="eastAsia"/>
        </w:rPr>
      </w:pPr>
    </w:p>
    <w:p w14:paraId="1777231A" w14:textId="77777777" w:rsidR="007B7413" w:rsidRDefault="007B7413">
      <w:pPr>
        <w:rPr>
          <w:rFonts w:hint="eastAsia"/>
        </w:rPr>
      </w:pPr>
      <w:r>
        <w:rPr>
          <w:rFonts w:hint="eastAsia"/>
        </w:rPr>
        <w:tab/>
        <w:t>现代社会中的体现</w:t>
      </w:r>
    </w:p>
    <w:p w14:paraId="66091851" w14:textId="77777777" w:rsidR="007B7413" w:rsidRDefault="007B7413">
      <w:pPr>
        <w:rPr>
          <w:rFonts w:hint="eastAsia"/>
        </w:rPr>
      </w:pPr>
    </w:p>
    <w:p w14:paraId="68159B06" w14:textId="77777777" w:rsidR="007B7413" w:rsidRDefault="007B7413">
      <w:pPr>
        <w:rPr>
          <w:rFonts w:hint="eastAsia"/>
        </w:rPr>
      </w:pPr>
    </w:p>
    <w:p w14:paraId="4DA9A531" w14:textId="77777777" w:rsidR="007B7413" w:rsidRDefault="007B7413">
      <w:pPr>
        <w:rPr>
          <w:rFonts w:hint="eastAsia"/>
        </w:rPr>
      </w:pPr>
      <w:r>
        <w:rPr>
          <w:rFonts w:hint="eastAsia"/>
        </w:rPr>
        <w:tab/>
        <w:t>进入现代社会，“一唱一和”不再仅仅局限于艺术领域或者古典文学之中。无论是在团队合作项目、商业谈判桌上还是国际事务处理过程中，我们都能看到“一唱一和”的影子。良好的沟通技巧、有效的信息传递以及适时的支持反馈都成为了实现高效协作不可或缺的因素。因此，“一唱一和”的精神内涵得到了进一步拓展，成为促进人与人之间更好理解和共事的重要理念。</w:t>
      </w:r>
    </w:p>
    <w:p w14:paraId="44B93FC4" w14:textId="77777777" w:rsidR="007B7413" w:rsidRDefault="007B7413">
      <w:pPr>
        <w:rPr>
          <w:rFonts w:hint="eastAsia"/>
        </w:rPr>
      </w:pPr>
    </w:p>
    <w:p w14:paraId="7A37D660" w14:textId="77777777" w:rsidR="007B7413" w:rsidRDefault="007B7413">
      <w:pPr>
        <w:rPr>
          <w:rFonts w:hint="eastAsia"/>
        </w:rPr>
      </w:pPr>
    </w:p>
    <w:p w14:paraId="5CD1D64A" w14:textId="77777777" w:rsidR="007B7413" w:rsidRDefault="007B7413">
      <w:pPr>
        <w:rPr>
          <w:rFonts w:hint="eastAsia"/>
        </w:rPr>
      </w:pPr>
    </w:p>
    <w:p w14:paraId="767BDDE7" w14:textId="77777777" w:rsidR="007B7413" w:rsidRDefault="007B7413">
      <w:pPr>
        <w:rPr>
          <w:rFonts w:hint="eastAsia"/>
        </w:rPr>
      </w:pPr>
      <w:r>
        <w:rPr>
          <w:rFonts w:hint="eastAsia"/>
        </w:rPr>
        <w:tab/>
        <w:t>最后的总结</w:t>
      </w:r>
    </w:p>
    <w:p w14:paraId="667841D2" w14:textId="77777777" w:rsidR="007B7413" w:rsidRDefault="007B7413">
      <w:pPr>
        <w:rPr>
          <w:rFonts w:hint="eastAsia"/>
        </w:rPr>
      </w:pPr>
    </w:p>
    <w:p w14:paraId="4D2C4F37" w14:textId="77777777" w:rsidR="007B7413" w:rsidRDefault="007B7413">
      <w:pPr>
        <w:rPr>
          <w:rFonts w:hint="eastAsia"/>
        </w:rPr>
      </w:pPr>
    </w:p>
    <w:p w14:paraId="51DF672F" w14:textId="77777777" w:rsidR="007B7413" w:rsidRDefault="007B7413">
      <w:pPr>
        <w:rPr>
          <w:rFonts w:hint="eastAsia"/>
        </w:rPr>
      </w:pPr>
      <w:r>
        <w:rPr>
          <w:rFonts w:hint="eastAsia"/>
        </w:rPr>
        <w:tab/>
        <w:t>“一唱一和”不仅仅是一个简单的成语，它承载着深厚的文化意义和社会价值。从古代音乐表演到现代职场沟通，从个人间的情感交流到国家间的外交往来，“一唱一和”所代表的那种和谐共生的精神始终贯穿其中。理解并践行这一理念，有助于我们在生活中建立更加紧密的人际关系，创造更多美好的瞬间。</w:t>
      </w:r>
    </w:p>
    <w:p w14:paraId="74AC2193" w14:textId="77777777" w:rsidR="007B7413" w:rsidRDefault="007B7413">
      <w:pPr>
        <w:rPr>
          <w:rFonts w:hint="eastAsia"/>
        </w:rPr>
      </w:pPr>
    </w:p>
    <w:p w14:paraId="77ACDF84" w14:textId="77777777" w:rsidR="007B7413" w:rsidRDefault="007B7413">
      <w:pPr>
        <w:rPr>
          <w:rFonts w:hint="eastAsia"/>
        </w:rPr>
      </w:pPr>
    </w:p>
    <w:p w14:paraId="4B20B9D4" w14:textId="77777777" w:rsidR="007B7413" w:rsidRDefault="007B7413">
      <w:pPr>
        <w:rPr>
          <w:rFonts w:hint="eastAsia"/>
        </w:rPr>
      </w:pPr>
      <w:r>
        <w:rPr>
          <w:rFonts w:hint="eastAsia"/>
        </w:rPr>
        <w:t>本文是由每日作文网(2345lzwz.com)为大家创作</w:t>
      </w:r>
    </w:p>
    <w:p w14:paraId="4802336B" w14:textId="3E07C516" w:rsidR="006479DC" w:rsidRDefault="006479DC"/>
    <w:sectPr w:rsidR="00647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C"/>
    <w:rsid w:val="006479DC"/>
    <w:rsid w:val="007B741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64BD7-54A1-45C2-B918-2253F94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9DC"/>
    <w:rPr>
      <w:rFonts w:cstheme="majorBidi"/>
      <w:color w:val="2F5496" w:themeColor="accent1" w:themeShade="BF"/>
      <w:sz w:val="28"/>
      <w:szCs w:val="28"/>
    </w:rPr>
  </w:style>
  <w:style w:type="character" w:customStyle="1" w:styleId="50">
    <w:name w:val="标题 5 字符"/>
    <w:basedOn w:val="a0"/>
    <w:link w:val="5"/>
    <w:uiPriority w:val="9"/>
    <w:semiHidden/>
    <w:rsid w:val="006479DC"/>
    <w:rPr>
      <w:rFonts w:cstheme="majorBidi"/>
      <w:color w:val="2F5496" w:themeColor="accent1" w:themeShade="BF"/>
      <w:sz w:val="24"/>
    </w:rPr>
  </w:style>
  <w:style w:type="character" w:customStyle="1" w:styleId="60">
    <w:name w:val="标题 6 字符"/>
    <w:basedOn w:val="a0"/>
    <w:link w:val="6"/>
    <w:uiPriority w:val="9"/>
    <w:semiHidden/>
    <w:rsid w:val="006479DC"/>
    <w:rPr>
      <w:rFonts w:cstheme="majorBidi"/>
      <w:b/>
      <w:bCs/>
      <w:color w:val="2F5496" w:themeColor="accent1" w:themeShade="BF"/>
    </w:rPr>
  </w:style>
  <w:style w:type="character" w:customStyle="1" w:styleId="70">
    <w:name w:val="标题 7 字符"/>
    <w:basedOn w:val="a0"/>
    <w:link w:val="7"/>
    <w:uiPriority w:val="9"/>
    <w:semiHidden/>
    <w:rsid w:val="006479DC"/>
    <w:rPr>
      <w:rFonts w:cstheme="majorBidi"/>
      <w:b/>
      <w:bCs/>
      <w:color w:val="595959" w:themeColor="text1" w:themeTint="A6"/>
    </w:rPr>
  </w:style>
  <w:style w:type="character" w:customStyle="1" w:styleId="80">
    <w:name w:val="标题 8 字符"/>
    <w:basedOn w:val="a0"/>
    <w:link w:val="8"/>
    <w:uiPriority w:val="9"/>
    <w:semiHidden/>
    <w:rsid w:val="006479DC"/>
    <w:rPr>
      <w:rFonts w:cstheme="majorBidi"/>
      <w:color w:val="595959" w:themeColor="text1" w:themeTint="A6"/>
    </w:rPr>
  </w:style>
  <w:style w:type="character" w:customStyle="1" w:styleId="90">
    <w:name w:val="标题 9 字符"/>
    <w:basedOn w:val="a0"/>
    <w:link w:val="9"/>
    <w:uiPriority w:val="9"/>
    <w:semiHidden/>
    <w:rsid w:val="006479DC"/>
    <w:rPr>
      <w:rFonts w:eastAsiaTheme="majorEastAsia" w:cstheme="majorBidi"/>
      <w:color w:val="595959" w:themeColor="text1" w:themeTint="A6"/>
    </w:rPr>
  </w:style>
  <w:style w:type="paragraph" w:styleId="a3">
    <w:name w:val="Title"/>
    <w:basedOn w:val="a"/>
    <w:next w:val="a"/>
    <w:link w:val="a4"/>
    <w:uiPriority w:val="10"/>
    <w:qFormat/>
    <w:rsid w:val="00647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9DC"/>
    <w:pPr>
      <w:spacing w:before="160"/>
      <w:jc w:val="center"/>
    </w:pPr>
    <w:rPr>
      <w:i/>
      <w:iCs/>
      <w:color w:val="404040" w:themeColor="text1" w:themeTint="BF"/>
    </w:rPr>
  </w:style>
  <w:style w:type="character" w:customStyle="1" w:styleId="a8">
    <w:name w:val="引用 字符"/>
    <w:basedOn w:val="a0"/>
    <w:link w:val="a7"/>
    <w:uiPriority w:val="29"/>
    <w:rsid w:val="006479DC"/>
    <w:rPr>
      <w:i/>
      <w:iCs/>
      <w:color w:val="404040" w:themeColor="text1" w:themeTint="BF"/>
    </w:rPr>
  </w:style>
  <w:style w:type="paragraph" w:styleId="a9">
    <w:name w:val="List Paragraph"/>
    <w:basedOn w:val="a"/>
    <w:uiPriority w:val="34"/>
    <w:qFormat/>
    <w:rsid w:val="006479DC"/>
    <w:pPr>
      <w:ind w:left="720"/>
      <w:contextualSpacing/>
    </w:pPr>
  </w:style>
  <w:style w:type="character" w:styleId="aa">
    <w:name w:val="Intense Emphasis"/>
    <w:basedOn w:val="a0"/>
    <w:uiPriority w:val="21"/>
    <w:qFormat/>
    <w:rsid w:val="006479DC"/>
    <w:rPr>
      <w:i/>
      <w:iCs/>
      <w:color w:val="2F5496" w:themeColor="accent1" w:themeShade="BF"/>
    </w:rPr>
  </w:style>
  <w:style w:type="paragraph" w:styleId="ab">
    <w:name w:val="Intense Quote"/>
    <w:basedOn w:val="a"/>
    <w:next w:val="a"/>
    <w:link w:val="ac"/>
    <w:uiPriority w:val="30"/>
    <w:qFormat/>
    <w:rsid w:val="00647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9DC"/>
    <w:rPr>
      <w:i/>
      <w:iCs/>
      <w:color w:val="2F5496" w:themeColor="accent1" w:themeShade="BF"/>
    </w:rPr>
  </w:style>
  <w:style w:type="character" w:styleId="ad">
    <w:name w:val="Intense Reference"/>
    <w:basedOn w:val="a0"/>
    <w:uiPriority w:val="32"/>
    <w:qFormat/>
    <w:rsid w:val="00647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