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一年级像造句子超级超级简单</w:t>
      </w:r>
    </w:p>
    <w:p>
      <w:pPr>
        <w:rPr>
          <w:rFonts w:hint="eastAsia"/>
          <w:lang w:eastAsia="zh-CN"/>
        </w:rPr>
      </w:pPr>
      <w:r>
        <w:rPr>
          <w:rFonts w:hint="eastAsia"/>
          <w:lang w:eastAsia="zh-CN"/>
        </w:rPr>
        <w:t>在一年级，学习造句是非常重要的一步。学生们刚开始接触句子的构造，需要通过简单的例子和练习来理解和掌握。下面，我们将通过几个简单的例子来帮助一年级的学生们更好地学会如何造句。</w:t>
      </w:r>
    </w:p>
    <w:p>
      <w:pPr>
        <w:rPr>
          <w:rFonts w:hint="eastAsia"/>
          <w:lang w:eastAsia="zh-CN"/>
        </w:rPr>
      </w:pPr>
    </w:p>
    <w:p>
      <w:pPr>
        <w:rPr>
          <w:rFonts w:hint="eastAsia"/>
          <w:lang w:eastAsia="zh-CN"/>
        </w:rPr>
      </w:pPr>
      <w:r>
        <w:rPr>
          <w:rFonts w:hint="eastAsia"/>
          <w:lang w:eastAsia="zh-CN"/>
        </w:rPr>
        <w:t>什么是造句？</w:t>
      </w:r>
    </w:p>
    <w:p>
      <w:pPr>
        <w:rPr>
          <w:rFonts w:hint="eastAsia"/>
          <w:lang w:eastAsia="zh-CN"/>
        </w:rPr>
      </w:pPr>
      <w:r>
        <w:rPr>
          <w:rFonts w:hint="eastAsia"/>
          <w:lang w:eastAsia="zh-CN"/>
        </w:rPr>
        <w:t>造句就是把词语按照一定的语法规则组合成有意义的句子。对于一年级的学生来说，造句应该尽量简单明了。比如，我们可以从简单的主语+谓语+宾语的句型开始学习，这样能够帮助学生更好地理解句子的基本结构。</w:t>
      </w:r>
    </w:p>
    <w:p>
      <w:pPr>
        <w:rPr>
          <w:rFonts w:hint="eastAsia"/>
          <w:lang w:eastAsia="zh-CN"/>
        </w:rPr>
      </w:pPr>
    </w:p>
    <w:p>
      <w:pPr>
        <w:rPr>
          <w:rFonts w:hint="eastAsia"/>
          <w:lang w:eastAsia="zh-CN"/>
        </w:rPr>
      </w:pPr>
      <w:r>
        <w:rPr>
          <w:rFonts w:hint="eastAsia"/>
          <w:lang w:eastAsia="zh-CN"/>
        </w:rPr>
        <w:t>简单的造句练习</w:t>
      </w:r>
    </w:p>
    <w:p>
      <w:pPr>
        <w:rPr>
          <w:rFonts w:hint="eastAsia"/>
          <w:lang w:eastAsia="zh-CN"/>
        </w:rPr>
      </w:pPr>
      <w:r>
        <w:rPr>
          <w:rFonts w:hint="eastAsia"/>
          <w:lang w:eastAsia="zh-CN"/>
        </w:rPr>
        <w:t>下面是一些简单的造句练习例子，适合一年级的学生们使用：</w:t>
      </w:r>
    </w:p>
    <w:p>
      <w:pPr>
        <w:rPr>
          <w:rFonts w:hint="eastAsia"/>
          <w:lang w:eastAsia="zh-CN"/>
        </w:rPr>
      </w:pPr>
    </w:p>
    <w:p>
      <w:pPr>
        <w:rPr>
          <w:rFonts w:hint="eastAsia"/>
          <w:lang w:eastAsia="zh-CN"/>
        </w:rPr>
      </w:pPr>
      <w:r>
        <w:rPr>
          <w:rFonts w:hint="eastAsia"/>
          <w:lang w:eastAsia="zh-CN"/>
        </w:rPr>
        <w:t xml:space="preserve"> “小猫在床上睡觉。”这句话很简单，小猫是主语，“在床上睡觉”是谓语部分。</w:t>
      </w:r>
    </w:p>
    <w:p>
      <w:pPr>
        <w:rPr>
          <w:rFonts w:hint="eastAsia"/>
          <w:lang w:eastAsia="zh-CN"/>
        </w:rPr>
      </w:pPr>
    </w:p>
    <w:p>
      <w:pPr>
        <w:rPr>
          <w:rFonts w:hint="eastAsia"/>
          <w:lang w:eastAsia="zh-CN"/>
        </w:rPr>
      </w:pPr>
      <w:r>
        <w:rPr>
          <w:rFonts w:hint="eastAsia"/>
          <w:lang w:eastAsia="zh-CN"/>
        </w:rPr>
        <w:t xml:space="preserve"> “妈妈给我买了一个苹果。”在这个句子里，“妈妈”是主语，“给我买了一个苹果”是谓语部分。</w:t>
      </w:r>
    </w:p>
    <w:p>
      <w:pPr>
        <w:rPr>
          <w:rFonts w:hint="eastAsia"/>
          <w:lang w:eastAsia="zh-CN"/>
        </w:rPr>
      </w:pPr>
    </w:p>
    <w:p>
      <w:pPr>
        <w:rPr>
          <w:rFonts w:hint="eastAsia"/>
          <w:lang w:eastAsia="zh-CN"/>
        </w:rPr>
      </w:pPr>
      <w:r>
        <w:rPr>
          <w:rFonts w:hint="eastAsia"/>
          <w:lang w:eastAsia="zh-CN"/>
        </w:rPr>
        <w:t>通过这些简单的句子，学生们可以逐步理解如何将不同的词语组合在一起，形成完整的句子。</w:t>
      </w:r>
    </w:p>
    <w:p>
      <w:pPr>
        <w:rPr>
          <w:rFonts w:hint="eastAsia"/>
          <w:lang w:eastAsia="zh-CN"/>
        </w:rPr>
      </w:pPr>
    </w:p>
    <w:p>
      <w:pPr>
        <w:rPr>
          <w:rFonts w:hint="eastAsia"/>
          <w:lang w:eastAsia="zh-CN"/>
        </w:rPr>
      </w:pPr>
      <w:r>
        <w:rPr>
          <w:rFonts w:hint="eastAsia"/>
          <w:lang w:eastAsia="zh-CN"/>
        </w:rPr>
        <w:t>如何提高造句能力？</w:t>
      </w:r>
    </w:p>
    <w:p>
      <w:pPr>
        <w:rPr>
          <w:rFonts w:hint="eastAsia"/>
          <w:lang w:eastAsia="zh-CN"/>
        </w:rPr>
      </w:pPr>
      <w:r>
        <w:rPr>
          <w:rFonts w:hint="eastAsia"/>
          <w:lang w:eastAsia="zh-CN"/>
        </w:rPr>
        <w:t>要提高造句能力，可以让学生们多读书和多练习。读书时，注意观察书中的句子结构，模仿书中的造句方式。在练习时，可以尝试用不同的词语来造句，这样可以帮助学生们更加灵活地运用语言。</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一年级的学生在学习造句时，应该以简单易懂的句子为基础，逐步深入学习更复杂的句型。通过不断练习和阅读，他们将能够掌握造句的技巧，并在日常生活中更加自如地使用语言。</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D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2024-10-15T00:45:17Z</dcterms:created>
  <cp:lastModifiedBy>Admin</cp:lastModifiedBy>
  <dcterms:modified xsi:type="dcterms:W3CDTF">2024-10-15T00:45:17Z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