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语文的过程中，造句是一个非常重要的环节。对于一年级的小朋友来说，造句不仅能帮助他们更好地理解词汇的含义，还能提升他们的语言表达能力。在这些基础学习中，使用“像”这个词来造句是一个非常好的练习方式。本文将帮助一年级的小朋友了解如何用“像”造句，并提供一些有趣的例子来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中，“像”是一个常用的词汇，通常用来比较事物之间的相似性。它可以用来描述某个事物与另一个事物之间的相似之处。造句时，“像”字可以帮助孩子们学习如何用比较的方式表达他们的观察和感受。例如，如果你说“小狗像一只毛茸茸的玩具”，这就是在用“像”来描述小狗的外貌和玩具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一年级用“像”造句的例子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对于一年级的小朋友来说，造句应该简单易懂。以下是一些适合一年级学生的“像”字造句的例子：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小猫的眼睛像两颗亮晶晶的珠子。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天空中的云朵像棉花糖一样柔软。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妈妈做的蛋糕像一朵美丽的花。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小雨伞像一顶五颜六色的小帽子。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我们的教室像一个温暖的大家庭。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为了帮助孩子更好地掌握“像”字的用法，家长和老师可以采用以下几种方法进行练习：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观察生活：鼓励孩子观察周围的事物，并尝试用“像”来描述它们。例如，在公园里看到的花朵、树木或者动物，都可以成为他们造句的素材。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图画描述：给孩子提供一些图片，让他们用“像”来描述图片中的事物。这不仅能激发他们的想象力，还能提升他们的语言表达能力。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游戏互动：通过玩一些有趣的语言游戏，如“我看到……像……”的句子接龙，来提高孩子们的造句兴趣和能力。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日常对话：在日常交流中，家长可以主动使用“像”字，并鼓励孩子模仿。例如，在讨论天气时，可以说“今天的天空像一块湛蓝的布”，让孩子感受到“像”字的实际运用。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不仅能帮助一年级的孩子学习比较和描述，还能丰富他们的词汇和表达能力。通过实际的练习和互动，孩子们能够更加自信地使用“像”字来进行语言表达。希望通过本文的介绍，家长和老师能够更好地指导孩子们进行造句练习，让他们在愉快的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