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一年级美妙句子的意义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在一年级的学习中，孩子们开始接触语言的魅力，积累美妙的句子不仅能丰富他们的词汇，还能提升他们的表达能力。美妙句子是孩子们感知世界的窗口，帮助他们用语言记录生活中的点滴，表达内心的感受。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常见的美妙句子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常常引导孩子们使用一些简单而优美的句子。例如：“春天来了，花儿都开了。”这种句子不仅简单易懂，还能激发孩子们对自然的热爱。“我爱我的小狗，它总是陪伴我”这样的句子，可以培养孩子们对动物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美妙句子的积累方法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通过多种方式积累美妙的句子。家长和老师可以鼓励他们阅读绘本和故事书，书中的句子往往生动形象。鼓励孩子们进行句子模仿练习，让他们尝试用自己的话描述身边的事物，比如“天空中飞着小鸟，它们像小船一样在蓝色的海洋上航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美妙句子的运用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美妙句子不仅仅是为了记住，更重要的是要运用到日常生活中。孩子们可以在写日记时，用到这些句子，记录下他们的心情和生活经历。在课堂上进行口头表达时，使用美妙句子能够让他们更自信，也能吸引同学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积累美妙句子，孩子们的创造性表达同样重要。鼓励他们在已有句子的基础上进行改编，比如：“小鸟在天空中飞翔”可以改为“快乐的小鸟在蔚蓝的天空中跳舞”。这样的练习不仅锻炼了孩子们的想象力，还能让他们在表达上更加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妙句子的积累与运用是孩子们语言学习的重要组成部分。在这一过程中，教师和家长的引导与支持至关重要。通过不断的积累与练习，孩子们的语言表达能力将得到有效提升，帮助他们在未来的学习中更加自信地分享自己的思想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