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0FCC" w14:textId="77777777" w:rsidR="00411923" w:rsidRDefault="00411923">
      <w:pPr>
        <w:rPr>
          <w:rFonts w:hint="eastAsia"/>
        </w:rPr>
      </w:pPr>
    </w:p>
    <w:p w14:paraId="2E5D5B0E" w14:textId="77777777" w:rsidR="00411923" w:rsidRDefault="00411923">
      <w:pPr>
        <w:rPr>
          <w:rFonts w:hint="eastAsia"/>
        </w:rPr>
      </w:pPr>
      <w:r>
        <w:rPr>
          <w:rFonts w:hint="eastAsia"/>
        </w:rPr>
        <w:tab/>
        <w:t>Yi Zuo Jia Shan （一座假山）</w:t>
      </w:r>
    </w:p>
    <w:p w14:paraId="600B7282" w14:textId="77777777" w:rsidR="00411923" w:rsidRDefault="00411923">
      <w:pPr>
        <w:rPr>
          <w:rFonts w:hint="eastAsia"/>
        </w:rPr>
      </w:pPr>
    </w:p>
    <w:p w14:paraId="31050DA3" w14:textId="77777777" w:rsidR="00411923" w:rsidRDefault="00411923">
      <w:pPr>
        <w:rPr>
          <w:rFonts w:hint="eastAsia"/>
        </w:rPr>
      </w:pPr>
    </w:p>
    <w:p w14:paraId="67894F3A" w14:textId="77777777" w:rsidR="00411923" w:rsidRDefault="00411923">
      <w:pPr>
        <w:rPr>
          <w:rFonts w:hint="eastAsia"/>
        </w:rPr>
      </w:pPr>
      <w:r>
        <w:rPr>
          <w:rFonts w:hint="eastAsia"/>
        </w:rPr>
        <w:tab/>
        <w:t>在园林艺术的广阔天地中，假山不仅是一种装饰元素，更是一种融合了自然与人文精神的艺术品。假山，英文常译为“rockwork”或“artificial hill”，是用石头、混凝土等材料精心堆砌而成的小型人造山景。它们在中国古典园林中扮演着至关重要的角色，体现了中国传统文化对自然之美的追求和模仿。</w:t>
      </w:r>
    </w:p>
    <w:p w14:paraId="413ED2B2" w14:textId="77777777" w:rsidR="00411923" w:rsidRDefault="00411923">
      <w:pPr>
        <w:rPr>
          <w:rFonts w:hint="eastAsia"/>
        </w:rPr>
      </w:pPr>
    </w:p>
    <w:p w14:paraId="1CF9965A" w14:textId="77777777" w:rsidR="00411923" w:rsidRDefault="00411923">
      <w:pPr>
        <w:rPr>
          <w:rFonts w:hint="eastAsia"/>
        </w:rPr>
      </w:pPr>
    </w:p>
    <w:p w14:paraId="46CD043D" w14:textId="77777777" w:rsidR="00411923" w:rsidRDefault="00411923">
      <w:pPr>
        <w:rPr>
          <w:rFonts w:hint="eastAsia"/>
        </w:rPr>
      </w:pPr>
    </w:p>
    <w:p w14:paraId="25E66D73" w14:textId="77777777" w:rsidR="00411923" w:rsidRDefault="00411923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AD1EBE8" w14:textId="77777777" w:rsidR="00411923" w:rsidRDefault="00411923">
      <w:pPr>
        <w:rPr>
          <w:rFonts w:hint="eastAsia"/>
        </w:rPr>
      </w:pPr>
    </w:p>
    <w:p w14:paraId="68763EB6" w14:textId="77777777" w:rsidR="00411923" w:rsidRDefault="00411923">
      <w:pPr>
        <w:rPr>
          <w:rFonts w:hint="eastAsia"/>
        </w:rPr>
      </w:pPr>
    </w:p>
    <w:p w14:paraId="4707AC7B" w14:textId="77777777" w:rsidR="00411923" w:rsidRDefault="00411923">
      <w:pPr>
        <w:rPr>
          <w:rFonts w:hint="eastAsia"/>
        </w:rPr>
      </w:pPr>
      <w:r>
        <w:rPr>
          <w:rFonts w:hint="eastAsia"/>
        </w:rPr>
        <w:tab/>
        <w:t>追溯至汉代，中国的造园艺术已经开始萌芽，而假山作为园林的重要组成部分也逐渐受到重视。到了唐宋时期，假山的建造技艺达到了一个高峰，许多文人雅士热衷于营造自己的私家园林，并将假山视为园林的灵魂所在。明清两代，随着经济的发展和技术的进步，假山的设计更加多样化，技艺也愈发精湛。这些历史时期的假山作品不仅是工艺上的杰作，更是当时社会文化的一个缩影。</w:t>
      </w:r>
    </w:p>
    <w:p w14:paraId="600490C3" w14:textId="77777777" w:rsidR="00411923" w:rsidRDefault="00411923">
      <w:pPr>
        <w:rPr>
          <w:rFonts w:hint="eastAsia"/>
        </w:rPr>
      </w:pPr>
    </w:p>
    <w:p w14:paraId="6DEBB1BF" w14:textId="77777777" w:rsidR="00411923" w:rsidRDefault="00411923">
      <w:pPr>
        <w:rPr>
          <w:rFonts w:hint="eastAsia"/>
        </w:rPr>
      </w:pPr>
    </w:p>
    <w:p w14:paraId="02B46FEB" w14:textId="77777777" w:rsidR="00411923" w:rsidRDefault="00411923">
      <w:pPr>
        <w:rPr>
          <w:rFonts w:hint="eastAsia"/>
        </w:rPr>
      </w:pPr>
    </w:p>
    <w:p w14:paraId="3EB32239" w14:textId="77777777" w:rsidR="00411923" w:rsidRDefault="00411923">
      <w:pPr>
        <w:rPr>
          <w:rFonts w:hint="eastAsia"/>
        </w:rPr>
      </w:pPr>
      <w:r>
        <w:rPr>
          <w:rFonts w:hint="eastAsia"/>
        </w:rPr>
        <w:tab/>
        <w:t>设计原则</w:t>
      </w:r>
    </w:p>
    <w:p w14:paraId="7698DCE0" w14:textId="77777777" w:rsidR="00411923" w:rsidRDefault="00411923">
      <w:pPr>
        <w:rPr>
          <w:rFonts w:hint="eastAsia"/>
        </w:rPr>
      </w:pPr>
    </w:p>
    <w:p w14:paraId="7EA303ED" w14:textId="77777777" w:rsidR="00411923" w:rsidRDefault="00411923">
      <w:pPr>
        <w:rPr>
          <w:rFonts w:hint="eastAsia"/>
        </w:rPr>
      </w:pPr>
    </w:p>
    <w:p w14:paraId="33314E8C" w14:textId="77777777" w:rsidR="00411923" w:rsidRDefault="00411923">
      <w:pPr>
        <w:rPr>
          <w:rFonts w:hint="eastAsia"/>
        </w:rPr>
      </w:pPr>
      <w:r>
        <w:rPr>
          <w:rFonts w:hint="eastAsia"/>
        </w:rPr>
        <w:tab/>
        <w:t>一个好的假山设计应当遵循自然的原则，即“虽由人作，宛自天开”。这意味着即使是由人工打造，也要让人感觉它仿佛是大自然的一部分。设计师们会根据场地的特点来选择合适的石材，考虑其纹理、色彩和形状，力求达到与周围环境和谐统一的效果。假山内部结构必须稳固，以确保长期的安全性和美观性。</w:t>
      </w:r>
    </w:p>
    <w:p w14:paraId="43252A01" w14:textId="77777777" w:rsidR="00411923" w:rsidRDefault="00411923">
      <w:pPr>
        <w:rPr>
          <w:rFonts w:hint="eastAsia"/>
        </w:rPr>
      </w:pPr>
    </w:p>
    <w:p w14:paraId="5CCC61BD" w14:textId="77777777" w:rsidR="00411923" w:rsidRDefault="00411923">
      <w:pPr>
        <w:rPr>
          <w:rFonts w:hint="eastAsia"/>
        </w:rPr>
      </w:pPr>
    </w:p>
    <w:p w14:paraId="38AE9743" w14:textId="77777777" w:rsidR="00411923" w:rsidRDefault="00411923">
      <w:pPr>
        <w:rPr>
          <w:rFonts w:hint="eastAsia"/>
        </w:rPr>
      </w:pPr>
    </w:p>
    <w:p w14:paraId="66F48315" w14:textId="77777777" w:rsidR="00411923" w:rsidRDefault="00411923">
      <w:pPr>
        <w:rPr>
          <w:rFonts w:hint="eastAsia"/>
        </w:rPr>
      </w:pPr>
      <w:r>
        <w:rPr>
          <w:rFonts w:hint="eastAsia"/>
        </w:rPr>
        <w:tab/>
        <w:t>美学价值</w:t>
      </w:r>
    </w:p>
    <w:p w14:paraId="67BC684A" w14:textId="77777777" w:rsidR="00411923" w:rsidRDefault="00411923">
      <w:pPr>
        <w:rPr>
          <w:rFonts w:hint="eastAsia"/>
        </w:rPr>
      </w:pPr>
    </w:p>
    <w:p w14:paraId="272A209C" w14:textId="77777777" w:rsidR="00411923" w:rsidRDefault="00411923">
      <w:pPr>
        <w:rPr>
          <w:rFonts w:hint="eastAsia"/>
        </w:rPr>
      </w:pPr>
    </w:p>
    <w:p w14:paraId="0ED864F3" w14:textId="77777777" w:rsidR="00411923" w:rsidRDefault="00411923">
      <w:pPr>
        <w:rPr>
          <w:rFonts w:hint="eastAsia"/>
        </w:rPr>
      </w:pPr>
      <w:r>
        <w:rPr>
          <w:rFonts w:hint="eastAsia"/>
        </w:rPr>
        <w:tab/>
        <w:t>从美学角度来看，假山不仅仅是简单的石块堆积，而是蕴含着深刻的哲学思想和审美情趣。它象征着人们对山水意境的向往，以及对隐逸生活的憧憬。通过巧妙地利用光影变化、水流穿插等方式，假山能够在有限的空间内创造出无限的变化，给观者带来视觉上的享受和心灵上的慰藉。</w:t>
      </w:r>
    </w:p>
    <w:p w14:paraId="4DCD167B" w14:textId="77777777" w:rsidR="00411923" w:rsidRDefault="00411923">
      <w:pPr>
        <w:rPr>
          <w:rFonts w:hint="eastAsia"/>
        </w:rPr>
      </w:pPr>
    </w:p>
    <w:p w14:paraId="04276C35" w14:textId="77777777" w:rsidR="00411923" w:rsidRDefault="00411923">
      <w:pPr>
        <w:rPr>
          <w:rFonts w:hint="eastAsia"/>
        </w:rPr>
      </w:pPr>
    </w:p>
    <w:p w14:paraId="74F508FD" w14:textId="77777777" w:rsidR="00411923" w:rsidRDefault="00411923">
      <w:pPr>
        <w:rPr>
          <w:rFonts w:hint="eastAsia"/>
        </w:rPr>
      </w:pPr>
    </w:p>
    <w:p w14:paraId="3DBCFE1C" w14:textId="77777777" w:rsidR="00411923" w:rsidRDefault="00411923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CDE7884" w14:textId="77777777" w:rsidR="00411923" w:rsidRDefault="00411923">
      <w:pPr>
        <w:rPr>
          <w:rFonts w:hint="eastAsia"/>
        </w:rPr>
      </w:pPr>
    </w:p>
    <w:p w14:paraId="2221109D" w14:textId="77777777" w:rsidR="00411923" w:rsidRDefault="00411923">
      <w:pPr>
        <w:rPr>
          <w:rFonts w:hint="eastAsia"/>
        </w:rPr>
      </w:pPr>
    </w:p>
    <w:p w14:paraId="52354F33" w14:textId="77777777" w:rsidR="00411923" w:rsidRDefault="00411923">
      <w:pPr>
        <w:rPr>
          <w:rFonts w:hint="eastAsia"/>
        </w:rPr>
      </w:pPr>
      <w:r>
        <w:rPr>
          <w:rFonts w:hint="eastAsia"/>
        </w:rPr>
        <w:tab/>
        <w:t>进入现代社会后，假山依然保持着旺盛的生命力。除了传统园林外，在城市广场、公园绿地甚至家庭庭院中都可以见到它的身影。随着新材料新技术的应用，如轻质混凝土、玻璃纤维增强塑料等，使得假山的制作更加便捷灵活，成本也有所降低。环保理念深入人心，促使更多人关注如何利用废弃材料进行创意改造，这也为假山艺术注入了新的活力。</w:t>
      </w:r>
    </w:p>
    <w:p w14:paraId="537D3FAF" w14:textId="77777777" w:rsidR="00411923" w:rsidRDefault="00411923">
      <w:pPr>
        <w:rPr>
          <w:rFonts w:hint="eastAsia"/>
        </w:rPr>
      </w:pPr>
    </w:p>
    <w:p w14:paraId="4B0B5167" w14:textId="77777777" w:rsidR="00411923" w:rsidRDefault="00411923">
      <w:pPr>
        <w:rPr>
          <w:rFonts w:hint="eastAsia"/>
        </w:rPr>
      </w:pPr>
    </w:p>
    <w:p w14:paraId="5EDCBCE3" w14:textId="77777777" w:rsidR="00411923" w:rsidRDefault="00411923">
      <w:pPr>
        <w:rPr>
          <w:rFonts w:hint="eastAsia"/>
        </w:rPr>
      </w:pPr>
    </w:p>
    <w:p w14:paraId="26A77E94" w14:textId="77777777" w:rsidR="00411923" w:rsidRDefault="004119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6D27A4" w14:textId="77777777" w:rsidR="00411923" w:rsidRDefault="00411923">
      <w:pPr>
        <w:rPr>
          <w:rFonts w:hint="eastAsia"/>
        </w:rPr>
      </w:pPr>
    </w:p>
    <w:p w14:paraId="031A784B" w14:textId="77777777" w:rsidR="00411923" w:rsidRDefault="00411923">
      <w:pPr>
        <w:rPr>
          <w:rFonts w:hint="eastAsia"/>
        </w:rPr>
      </w:pPr>
    </w:p>
    <w:p w14:paraId="02D81304" w14:textId="77777777" w:rsidR="00411923" w:rsidRDefault="00411923">
      <w:pPr>
        <w:rPr>
          <w:rFonts w:hint="eastAsia"/>
        </w:rPr>
      </w:pPr>
      <w:r>
        <w:rPr>
          <w:rFonts w:hint="eastAsia"/>
        </w:rPr>
        <w:tab/>
        <w:t>一座假山不仅仅是一堆石头，它是连接古今的文化桥梁，是展现人类智慧与创造力的艺术形式。无论是在古代还是今天，它都承载着人们对于美好生活的向往和追求。通过不断探索和发展，相信未来会有更多令人惊叹的假山作品问世，继续书写这一独特艺术形式的新篇章。</w:t>
      </w:r>
    </w:p>
    <w:p w14:paraId="553A974F" w14:textId="77777777" w:rsidR="00411923" w:rsidRDefault="00411923">
      <w:pPr>
        <w:rPr>
          <w:rFonts w:hint="eastAsia"/>
        </w:rPr>
      </w:pPr>
    </w:p>
    <w:p w14:paraId="74B1C7E9" w14:textId="77777777" w:rsidR="00411923" w:rsidRDefault="00411923">
      <w:pPr>
        <w:rPr>
          <w:rFonts w:hint="eastAsia"/>
        </w:rPr>
      </w:pPr>
    </w:p>
    <w:p w14:paraId="70AC3955" w14:textId="77777777" w:rsidR="00411923" w:rsidRDefault="004119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CB392" w14:textId="634F34DF" w:rsidR="00426D22" w:rsidRDefault="00426D22"/>
    <w:sectPr w:rsidR="00426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22"/>
    <w:rsid w:val="00411923"/>
    <w:rsid w:val="00426D2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FD3AA-AF0D-4FB6-A397-2E839F65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