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FA96" w14:textId="77777777" w:rsidR="00395DBC" w:rsidRDefault="00395DBC">
      <w:pPr>
        <w:rPr>
          <w:rFonts w:hint="eastAsia"/>
        </w:rPr>
      </w:pPr>
      <w:r>
        <w:rPr>
          <w:rFonts w:hint="eastAsia"/>
        </w:rPr>
        <w:t>Yi Xing Ren Zou Da Shi</w:t>
      </w:r>
    </w:p>
    <w:p w14:paraId="366E215A" w14:textId="77777777" w:rsidR="00395DBC" w:rsidRDefault="00395DBC">
      <w:pPr>
        <w:rPr>
          <w:rFonts w:hint="eastAsia"/>
        </w:rPr>
      </w:pPr>
      <w:r>
        <w:rPr>
          <w:rFonts w:hint="eastAsia"/>
        </w:rPr>
        <w:t>一行人走搭石，这一幕在中国南方的乡村尤为常见。所谓搭石，是指在溪流或浅河中，为了方便行人过河而放置的一排石头。这些石头通常大小不一，但都经过精心挑选和布置，以确保行人能够安全地从一块石头跳到另一块石头上，顺利到达对岸。</w:t>
      </w:r>
    </w:p>
    <w:p w14:paraId="0714B764" w14:textId="77777777" w:rsidR="00395DBC" w:rsidRDefault="00395DBC">
      <w:pPr>
        <w:rPr>
          <w:rFonts w:hint="eastAsia"/>
        </w:rPr>
      </w:pPr>
    </w:p>
    <w:p w14:paraId="7644D377" w14:textId="77777777" w:rsidR="00395DBC" w:rsidRDefault="00395DBC">
      <w:pPr>
        <w:rPr>
          <w:rFonts w:hint="eastAsia"/>
        </w:rPr>
      </w:pPr>
      <w:r>
        <w:rPr>
          <w:rFonts w:hint="eastAsia"/>
        </w:rPr>
        <w:t>传统智慧的体现</w:t>
      </w:r>
    </w:p>
    <w:p w14:paraId="73C8EB4E" w14:textId="77777777" w:rsidR="00395DBC" w:rsidRDefault="00395DBC">
      <w:pPr>
        <w:rPr>
          <w:rFonts w:hint="eastAsia"/>
        </w:rPr>
      </w:pPr>
      <w:r>
        <w:rPr>
          <w:rFonts w:hint="eastAsia"/>
        </w:rPr>
        <w:t>在中国，搭石不仅仅是一种简单的过河方式，它更是古老智慧与自然和谐共处的象征。村民们利用当地材料，如天然的岩石，巧妙地解决了交通难题。这种做法既环保又经济，体现了古人因地制宜、就地取材的智慧。每年洪水季节过后，村民会重新检查搭石的位置，必要时调整或者添加新的石头，保证其继续发挥作用。</w:t>
      </w:r>
    </w:p>
    <w:p w14:paraId="2E510BB6" w14:textId="77777777" w:rsidR="00395DBC" w:rsidRDefault="00395DBC">
      <w:pPr>
        <w:rPr>
          <w:rFonts w:hint="eastAsia"/>
        </w:rPr>
      </w:pPr>
    </w:p>
    <w:p w14:paraId="53F47C20" w14:textId="77777777" w:rsidR="00395DBC" w:rsidRDefault="00395DBC">
      <w:pPr>
        <w:rPr>
          <w:rFonts w:hint="eastAsia"/>
        </w:rPr>
      </w:pPr>
      <w:r>
        <w:rPr>
          <w:rFonts w:hint="eastAsia"/>
        </w:rPr>
        <w:t>社会凝聚力的展示</w:t>
      </w:r>
    </w:p>
    <w:p w14:paraId="7E786909" w14:textId="77777777" w:rsidR="00395DBC" w:rsidRDefault="00395DBC">
      <w:pPr>
        <w:rPr>
          <w:rFonts w:hint="eastAsia"/>
        </w:rPr>
      </w:pPr>
      <w:r>
        <w:rPr>
          <w:rFonts w:hint="eastAsia"/>
        </w:rPr>
        <w:t>搭石的存在也促进了社区成员之间的合作与互助精神。当河水上涨，原有的石头无法使用时，全村男女老少齐心协力搬运更大的石块来加固或重建搭石路径。这样的活动不仅加强了邻里关系，还培养了年轻一代尊重自然、爱护环境的责任感。对于外来游客而言，观看并参与这项集体劳动也是一种难得的文化体验。</w:t>
      </w:r>
    </w:p>
    <w:p w14:paraId="1966FC09" w14:textId="77777777" w:rsidR="00395DBC" w:rsidRDefault="00395DBC">
      <w:pPr>
        <w:rPr>
          <w:rFonts w:hint="eastAsia"/>
        </w:rPr>
      </w:pPr>
    </w:p>
    <w:p w14:paraId="038EE214" w14:textId="77777777" w:rsidR="00395DBC" w:rsidRDefault="00395DBC">
      <w:pPr>
        <w:rPr>
          <w:rFonts w:hint="eastAsia"/>
        </w:rPr>
      </w:pPr>
      <w:r>
        <w:rPr>
          <w:rFonts w:hint="eastAsia"/>
        </w:rPr>
        <w:t>文化传承的重要部分</w:t>
      </w:r>
    </w:p>
    <w:p w14:paraId="10A2498F" w14:textId="77777777" w:rsidR="00395DBC" w:rsidRDefault="00395DBC">
      <w:pPr>
        <w:rPr>
          <w:rFonts w:hint="eastAsia"/>
        </w:rPr>
      </w:pPr>
      <w:r>
        <w:rPr>
          <w:rFonts w:hint="eastAsia"/>
        </w:rPr>
        <w:t>随着时代的发展，虽然很多地方已经修建了桥梁，但是搭石依然保留着它独特的魅力。它是连接过去与现在的纽带，承载着数代人的记忆和情感。每年春季，许多游子都会回到家乡，带着孩子一起走过那熟悉的搭石路，讲述着关于这条小径背后的故事。这不仅是对传统的缅怀，也是对未来的一种期许——希望后代能记住祖先留下的宝贵遗产，并将这份美好传递下去。</w:t>
      </w:r>
    </w:p>
    <w:p w14:paraId="615FAB3D" w14:textId="77777777" w:rsidR="00395DBC" w:rsidRDefault="00395DBC">
      <w:pPr>
        <w:rPr>
          <w:rFonts w:hint="eastAsia"/>
        </w:rPr>
      </w:pPr>
    </w:p>
    <w:p w14:paraId="608A75A0" w14:textId="77777777" w:rsidR="00395DBC" w:rsidRDefault="00395DBC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43930482" w14:textId="77777777" w:rsidR="00395DBC" w:rsidRDefault="00395DBC">
      <w:pPr>
        <w:rPr>
          <w:rFonts w:hint="eastAsia"/>
        </w:rPr>
      </w:pPr>
      <w:r>
        <w:rPr>
          <w:rFonts w:hint="eastAsia"/>
        </w:rPr>
        <w:t>在一些旅游景区内，人们可以看到仿古风格的搭石景观，它们成为了吸引游客的新亮点。城市公园里也开始出现类似的设计，旨在为市民提供更加贴近自然的生活空间。无论是在乡村还是城市，搭石都以其独特的方式提醒着我们：即使生活在快节奏的时代，也不要忘记那些简单而又珍贵的事物。</w:t>
      </w:r>
    </w:p>
    <w:p w14:paraId="571BFF5B" w14:textId="77777777" w:rsidR="00395DBC" w:rsidRDefault="00395DBC">
      <w:pPr>
        <w:rPr>
          <w:rFonts w:hint="eastAsia"/>
        </w:rPr>
      </w:pPr>
    </w:p>
    <w:p w14:paraId="33F8C647" w14:textId="77777777" w:rsidR="00395DBC" w:rsidRDefault="00395DBC">
      <w:pPr>
        <w:rPr>
          <w:rFonts w:hint="eastAsia"/>
        </w:rPr>
      </w:pPr>
      <w:r>
        <w:rPr>
          <w:rFonts w:hint="eastAsia"/>
        </w:rPr>
        <w:t>最后的总结</w:t>
      </w:r>
    </w:p>
    <w:p w14:paraId="400A9672" w14:textId="77777777" w:rsidR="00395DBC" w:rsidRDefault="00395DBC">
      <w:pPr>
        <w:rPr>
          <w:rFonts w:hint="eastAsia"/>
        </w:rPr>
      </w:pPr>
      <w:r>
        <w:rPr>
          <w:rFonts w:hint="eastAsia"/>
        </w:rPr>
        <w:t>一行人走搭石，这看似平常的行为背后蕴含着丰富的历史文化内涵。它见证了人类与自然共生的历史进程，展现了中华民族的传统美德和社会凝聚力。它也在新时代找到了自己的位置，成为了一种具有教育意义和审美价值的文化符号。无论是谁，只要踏上这块古老的石头，都能感受到那份来自远古的温暖与力量。</w:t>
      </w:r>
    </w:p>
    <w:p w14:paraId="69198CCF" w14:textId="77777777" w:rsidR="00395DBC" w:rsidRDefault="00395DBC">
      <w:pPr>
        <w:rPr>
          <w:rFonts w:hint="eastAsia"/>
        </w:rPr>
      </w:pPr>
    </w:p>
    <w:p w14:paraId="56D30EA4" w14:textId="77777777" w:rsidR="00395DBC" w:rsidRDefault="00395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94009" w14:textId="143BD7D0" w:rsidR="007824A9" w:rsidRDefault="007824A9"/>
    <w:sectPr w:rsidR="007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9"/>
    <w:rsid w:val="00395DBC"/>
    <w:rsid w:val="007824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BD12-563E-42FA-BBC9-CCD9821E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