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4615" w14:textId="77777777" w:rsidR="00CC2657" w:rsidRDefault="00CC2657">
      <w:pPr>
        <w:rPr>
          <w:rFonts w:hint="eastAsia"/>
        </w:rPr>
      </w:pPr>
      <w:r>
        <w:rPr>
          <w:rFonts w:hint="eastAsia"/>
        </w:rPr>
        <w:t>San Bei Tu Ran Nuò Wǔ Yuè Dǎo Wéi Qīng 三杯吐然诺五岳倒为轻的拼音</w:t>
      </w:r>
    </w:p>
    <w:p w14:paraId="7367D734" w14:textId="77777777" w:rsidR="00CC2657" w:rsidRDefault="00CC2657">
      <w:pPr>
        <w:rPr>
          <w:rFonts w:hint="eastAsia"/>
        </w:rPr>
      </w:pPr>
      <w:r>
        <w:rPr>
          <w:rFonts w:hint="eastAsia"/>
        </w:rPr>
        <w:t>“San Bei Tu Ran Nuò Wǔ Yuè Dǎo Wéi Qīng”是中文成语“三杯吐然诺，五岳倒为轻”的拼音表达。这个成语源自古代中国的典故，体现了古人对于信义和承诺的高度重视。在那个时代，人们认为言语的力量可以超越物质世界的一切，甚至可以使巍峨的五岳为之倾倒。这种夸张的说法不仅强调了诚信的重要性，也展现了中国传统文化中对道德和伦理观念的深刻理解。</w:t>
      </w:r>
    </w:p>
    <w:p w14:paraId="375C22C5" w14:textId="77777777" w:rsidR="00CC2657" w:rsidRDefault="00CC2657">
      <w:pPr>
        <w:rPr>
          <w:rFonts w:hint="eastAsia"/>
        </w:rPr>
      </w:pPr>
    </w:p>
    <w:p w14:paraId="1B5F7B3C" w14:textId="77777777" w:rsidR="00CC2657" w:rsidRDefault="00CC2657">
      <w:pPr>
        <w:rPr>
          <w:rFonts w:hint="eastAsia"/>
        </w:rPr>
      </w:pPr>
      <w:r>
        <w:rPr>
          <w:rFonts w:hint="eastAsia"/>
        </w:rPr>
        <w:t>三杯酒与誓言的价值</w:t>
      </w:r>
    </w:p>
    <w:p w14:paraId="170A4AC9" w14:textId="77777777" w:rsidR="00CC2657" w:rsidRDefault="00CC2657">
      <w:pPr>
        <w:rPr>
          <w:rFonts w:hint="eastAsia"/>
        </w:rPr>
      </w:pPr>
      <w:r>
        <w:rPr>
          <w:rFonts w:hint="eastAsia"/>
        </w:rPr>
        <w:t>在中国历史上，“三杯吐然诺”通常指的是饮酒后所立下的誓言或承诺。“三杯”并非具体的数量，而是泛指适量的酒量，在酒精的作用下，人们更愿意敞开心扉，表达真实的情感和决心。这样的誓约被看作是极其庄重的，因为它们是在一种开放、真诚的氛围中作出的。因此，即使是最崇高的山岳，如五岳（泰山、华山、衡山、恒山、嵩山），也被用来比喻这些诺言的分量之重，以至于它们能够使自然界的伟大力量都显得微不足道。</w:t>
      </w:r>
    </w:p>
    <w:p w14:paraId="3D47DE83" w14:textId="77777777" w:rsidR="00CC2657" w:rsidRDefault="00CC2657">
      <w:pPr>
        <w:rPr>
          <w:rFonts w:hint="eastAsia"/>
        </w:rPr>
      </w:pPr>
    </w:p>
    <w:p w14:paraId="1673D69E" w14:textId="77777777" w:rsidR="00CC2657" w:rsidRDefault="00CC2657">
      <w:pPr>
        <w:rPr>
          <w:rFonts w:hint="eastAsia"/>
        </w:rPr>
      </w:pPr>
      <w:r>
        <w:rPr>
          <w:rFonts w:hint="eastAsia"/>
        </w:rPr>
        <w:t>传统价值在现代社会中的意义</w:t>
      </w:r>
    </w:p>
    <w:p w14:paraId="10EB6D21" w14:textId="77777777" w:rsidR="00CC2657" w:rsidRDefault="00CC2657">
      <w:pPr>
        <w:rPr>
          <w:rFonts w:hint="eastAsia"/>
        </w:rPr>
      </w:pPr>
      <w:r>
        <w:rPr>
          <w:rFonts w:hint="eastAsia"/>
        </w:rPr>
        <w:t>尽管社会结构和文化背景已经发生了巨大变化，但“三杯吐然诺，五岳倒为轻”这一理念仍然有着深远的影响。现代社会中的人际关系同样依赖于信任和承诺，而这种古老的智慧提醒我们，无论时间如何变迁，诚实守信始终是一个人最宝贵的品质之一。它不仅仅适用于个人之间的小范围交流，也在商业合作、国际外交等广泛领域发挥着重要作用。当人们说到做到时，便能建立起坚实的信誉基础，从而促进更加和谐的社会环境。</w:t>
      </w:r>
    </w:p>
    <w:p w14:paraId="79E711F1" w14:textId="77777777" w:rsidR="00CC2657" w:rsidRDefault="00CC2657">
      <w:pPr>
        <w:rPr>
          <w:rFonts w:hint="eastAsia"/>
        </w:rPr>
      </w:pPr>
    </w:p>
    <w:p w14:paraId="444E342B" w14:textId="77777777" w:rsidR="00CC2657" w:rsidRDefault="00CC2657">
      <w:pPr>
        <w:rPr>
          <w:rFonts w:hint="eastAsia"/>
        </w:rPr>
      </w:pPr>
      <w:r>
        <w:rPr>
          <w:rFonts w:hint="eastAsia"/>
        </w:rPr>
        <w:t>文化的传承与发展</w:t>
      </w:r>
    </w:p>
    <w:p w14:paraId="42322C40" w14:textId="77777777" w:rsidR="00CC2657" w:rsidRDefault="00CC2657">
      <w:pPr>
        <w:rPr>
          <w:rFonts w:hint="eastAsia"/>
        </w:rPr>
      </w:pPr>
      <w:r>
        <w:rPr>
          <w:rFonts w:hint="eastAsia"/>
        </w:rPr>
        <w:t>成语作为汉语词汇的重要组成部分，承载着丰富的历史信息和文化内涵。像“三杯吐然诺，五岳倒为轻”这样的表达，不仅是语言艺术的结晶，更是中华民族精神风貌的体现。随着时代的发展，虽然一些传统的习俗可能逐渐淡出人们的日常生活，但它们背后所蕴含的价值观却永远不会过时。通过教育、文学创作以及各种形式的文化活动，我们可以继续弘扬这些宝贵的精神遗产，使之成为连接过去与未来的一座桥梁，让年轻一代也能从中汲取力量，传承和发展中华文明。</w:t>
      </w:r>
    </w:p>
    <w:p w14:paraId="1C70F8F7" w14:textId="77777777" w:rsidR="00CC2657" w:rsidRDefault="00CC2657">
      <w:pPr>
        <w:rPr>
          <w:rFonts w:hint="eastAsia"/>
        </w:rPr>
      </w:pPr>
    </w:p>
    <w:p w14:paraId="2232A941" w14:textId="77777777" w:rsidR="00CC2657" w:rsidRDefault="00CC2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C9BAE" w14:textId="350BD68D" w:rsidR="00190220" w:rsidRDefault="00190220"/>
    <w:sectPr w:rsidR="00190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20"/>
    <w:rsid w:val="00190220"/>
    <w:rsid w:val="00866415"/>
    <w:rsid w:val="00C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DD10-35C6-427E-8543-CE1F7622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