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业主满意的关键因素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在房地产行业中，业主的满意度往往决定了项目的成败。满意的业主不仅能够提升品牌形象，还能通过口碑宣传吸引更多的潜在客户。因此，理解业主的需求和期望是至关重要的。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优质的服务体验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服务是提升业主满意度的重要因素之一。业主在购买房产的过程中，往往会遇到各种问题，包括合同的解读、房屋的验收、售后的维护等。因此，提供及时、专业和热情的服务能够让业主感受到被重视，从而提高他们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合理的价格与透明的收费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价格始终是业主关注的焦点。合理的价格不仅能够吸引业主，还能使他们对项目产生信任感。透明的收费标准和清晰的合同条款也能够消除业主的疑虑，让他们在购房过程中感到安心。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高品质的建筑与配套设施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的质量和配套设施的完善程度直接影响着业主的生活体验。高品质的建筑材料和优雅的设计风格能够提升业主的居住舒适度，而健全的配套设施，如健身房、游泳池、绿化景观等，则为业主提供了更丰富的生活选择。这些因素综合起来，使得业主对房产的满意度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社区文化与邻里关系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社区文化和邻里关系也是影响业主满意度的重要因素。和谐的社区氛围让业主能够更好地融入其中，形成一种归属感。定期举办社区活动、组织邻里互动，能够有效增进业主之间的交流与信任，从而提升整体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积极的反馈机制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反馈机制是提升业主满意度的另一种有效方式。通过定期的满意度调查、业主座谈会等形式，开发商能够及时了解业主的需求和意见，进而改进服务和管理。这不仅能让业主感受到他们的声音被重视，还能有效提升他们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持续的售后服务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售后服务的重要性不容忽视。无论是在房屋使用过程中遇到的问题，还是在后期的维修服务，良好的售后服务能够增强业主的信任感，让他们感受到品牌的可靠性。持续的关怀和支持，使业主在入住后依然保持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满意度是房地产项目成功的关键。通过提供优质的服务、合理的价格、高品质的建筑、良好的社区文化、积极的反馈机制和持续的售后服务，开发商能够有效提升业主的满意度。这不仅能赢得业主的认可，也为企业的长远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