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在中学阶段，语言的表达能力逐渐增强，学生们对文字的欣赏也日益提高。优美的句子不仅能提升写作水平，还能丰富情感和思想。以下是一些精选的唯美短句，帮助中学生们在学习和生活中更好地表达自己。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大自然是灵感的源泉，许多优美的句子都来源于对自然的细致观察。“阳光洒在大地上，如同洒下的金粉，让一切生机勃勃。”这样的句子不仅生动形象，还能引发读者对自然美的共鸣。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梦想是每个中学生心中的一盏明灯。“梦想是星辰大海，指引着我在无尽的旅程中前行。”这样的句子能够激励年轻人勇敢追求自己的理想，坚定信念，勇敢面对困难。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情感是生活的核心，用文字表达情感尤为重要。“你如春风般温暖，吹拂我心灵的每一个角落。”这样优美的句子，不仅传达了温暖的情感，也让人感受到深厚的人际关系。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生活中充满了细腻的观察与思考。“生活是一场无尽的旅行，每一步都蕴藏着成长的秘密。”这样的句子鼓励学生在生活中积极思考，从每一次经历中汲取智慧。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也是心灵的体现。在学习过程中，学生们可以通过摘抄、模仿与创作，逐渐形成自己独特的表达风格。这些句子不仅丰富了他们的语言库，也为他们的思维提供了更深的层次。希望每位学生都能在文字的海洋中，找到属于自己的那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