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6733" w14:textId="77777777" w:rsidR="00707E83" w:rsidRDefault="00707E83">
      <w:pPr>
        <w:rPr>
          <w:rFonts w:hint="eastAsia"/>
        </w:rPr>
      </w:pPr>
    </w:p>
    <w:p w14:paraId="62C3760F" w14:textId="77777777" w:rsidR="00707E83" w:rsidRDefault="00707E83">
      <w:pPr>
        <w:rPr>
          <w:rFonts w:hint="eastAsia"/>
        </w:rPr>
      </w:pPr>
      <w:r>
        <w:rPr>
          <w:rFonts w:hint="eastAsia"/>
        </w:rPr>
        <w:tab/>
        <w:t>临闾楼拼音：Lín Lǘ Lóu</w:t>
      </w:r>
    </w:p>
    <w:p w14:paraId="115E1DDE" w14:textId="77777777" w:rsidR="00707E83" w:rsidRDefault="00707E83">
      <w:pPr>
        <w:rPr>
          <w:rFonts w:hint="eastAsia"/>
        </w:rPr>
      </w:pPr>
    </w:p>
    <w:p w14:paraId="106968B6" w14:textId="77777777" w:rsidR="00707E83" w:rsidRDefault="00707E83">
      <w:pPr>
        <w:rPr>
          <w:rFonts w:hint="eastAsia"/>
        </w:rPr>
      </w:pPr>
    </w:p>
    <w:p w14:paraId="36575CCD" w14:textId="77777777" w:rsidR="00707E83" w:rsidRDefault="00707E83">
      <w:pPr>
        <w:rPr>
          <w:rFonts w:hint="eastAsia"/>
        </w:rPr>
      </w:pPr>
      <w:r>
        <w:rPr>
          <w:rFonts w:hint="eastAsia"/>
        </w:rPr>
        <w:tab/>
        <w:t>临闾楼位于中国某省的一座历史悠久的城市中，以其独特的建筑风格和深厚的文化底蕴而闻名。这座楼的名字“临闾”寓意着它位于城市的核心位置，四周环绕着众多的居民区和商业街区，是当地居民与游客必访的一个重要地标。</w:t>
      </w:r>
    </w:p>
    <w:p w14:paraId="3FF68AE8" w14:textId="77777777" w:rsidR="00707E83" w:rsidRDefault="00707E83">
      <w:pPr>
        <w:rPr>
          <w:rFonts w:hint="eastAsia"/>
        </w:rPr>
      </w:pPr>
    </w:p>
    <w:p w14:paraId="3E438293" w14:textId="77777777" w:rsidR="00707E83" w:rsidRDefault="00707E83">
      <w:pPr>
        <w:rPr>
          <w:rFonts w:hint="eastAsia"/>
        </w:rPr>
      </w:pPr>
    </w:p>
    <w:p w14:paraId="5A2901F5" w14:textId="77777777" w:rsidR="00707E83" w:rsidRDefault="00707E83">
      <w:pPr>
        <w:rPr>
          <w:rFonts w:hint="eastAsia"/>
        </w:rPr>
      </w:pPr>
    </w:p>
    <w:p w14:paraId="25E21020" w14:textId="77777777" w:rsidR="00707E83" w:rsidRDefault="00707E83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221DB5DF" w14:textId="77777777" w:rsidR="00707E83" w:rsidRDefault="00707E83">
      <w:pPr>
        <w:rPr>
          <w:rFonts w:hint="eastAsia"/>
        </w:rPr>
      </w:pPr>
    </w:p>
    <w:p w14:paraId="19B268C5" w14:textId="77777777" w:rsidR="00707E83" w:rsidRDefault="00707E83">
      <w:pPr>
        <w:rPr>
          <w:rFonts w:hint="eastAsia"/>
        </w:rPr>
      </w:pPr>
    </w:p>
    <w:p w14:paraId="70CBCEEC" w14:textId="77777777" w:rsidR="00707E83" w:rsidRDefault="00707E83">
      <w:pPr>
        <w:rPr>
          <w:rFonts w:hint="eastAsia"/>
        </w:rPr>
      </w:pPr>
      <w:r>
        <w:rPr>
          <w:rFonts w:hint="eastAsia"/>
        </w:rPr>
        <w:tab/>
        <w:t>临闾楼的历史可以追溯到数百年前，最初是为了满足当时城市发展的需要而建造的。随着时间的推移，它经历了多次的修缮和扩建，每一次的改造都融入了不同时期的艺术风格和技术特点。特别是在明清两代，临闾楼得到了大规模的修复和完善，形成了今天我们所见到的宏伟壮观之貌。</w:t>
      </w:r>
    </w:p>
    <w:p w14:paraId="5EF99A8E" w14:textId="77777777" w:rsidR="00707E83" w:rsidRDefault="00707E83">
      <w:pPr>
        <w:rPr>
          <w:rFonts w:hint="eastAsia"/>
        </w:rPr>
      </w:pPr>
    </w:p>
    <w:p w14:paraId="4A11805C" w14:textId="77777777" w:rsidR="00707E83" w:rsidRDefault="00707E83">
      <w:pPr>
        <w:rPr>
          <w:rFonts w:hint="eastAsia"/>
        </w:rPr>
      </w:pPr>
    </w:p>
    <w:p w14:paraId="7A5BFCB5" w14:textId="77777777" w:rsidR="00707E83" w:rsidRDefault="00707E83">
      <w:pPr>
        <w:rPr>
          <w:rFonts w:hint="eastAsia"/>
        </w:rPr>
      </w:pPr>
    </w:p>
    <w:p w14:paraId="6CE5C4D9" w14:textId="77777777" w:rsidR="00707E83" w:rsidRDefault="00707E83">
      <w:pPr>
        <w:rPr>
          <w:rFonts w:hint="eastAsia"/>
        </w:rPr>
      </w:pPr>
      <w:r>
        <w:rPr>
          <w:rFonts w:hint="eastAsia"/>
        </w:rPr>
        <w:tab/>
        <w:t>建筑设计</w:t>
      </w:r>
    </w:p>
    <w:p w14:paraId="19C107FC" w14:textId="77777777" w:rsidR="00707E83" w:rsidRDefault="00707E83">
      <w:pPr>
        <w:rPr>
          <w:rFonts w:hint="eastAsia"/>
        </w:rPr>
      </w:pPr>
    </w:p>
    <w:p w14:paraId="6D399830" w14:textId="77777777" w:rsidR="00707E83" w:rsidRDefault="00707E83">
      <w:pPr>
        <w:rPr>
          <w:rFonts w:hint="eastAsia"/>
        </w:rPr>
      </w:pPr>
    </w:p>
    <w:p w14:paraId="1BE49BC9" w14:textId="77777777" w:rsidR="00707E83" w:rsidRDefault="00707E83">
      <w:pPr>
        <w:rPr>
          <w:rFonts w:hint="eastAsia"/>
        </w:rPr>
      </w:pPr>
      <w:r>
        <w:rPr>
          <w:rFonts w:hint="eastAsia"/>
        </w:rPr>
        <w:tab/>
        <w:t>临闾楼的建筑设计充分体现了中国古代建筑的智慧与美学。其主体结构采用传统的木构架体系，屋顶覆盖着青灰色的瓦片，飞檐翘角，展现了古建筑特有的轻盈与灵动。内部空间布局合理，既保留了古代礼制建筑的特点，又兼顾了现代使用的便利性。尤其是楼内的雕刻装饰，无论是门窗上的精美图案还是梁柱间的浮雕，都令人叹为观止。</w:t>
      </w:r>
    </w:p>
    <w:p w14:paraId="27876E25" w14:textId="77777777" w:rsidR="00707E83" w:rsidRDefault="00707E83">
      <w:pPr>
        <w:rPr>
          <w:rFonts w:hint="eastAsia"/>
        </w:rPr>
      </w:pPr>
    </w:p>
    <w:p w14:paraId="421C18AB" w14:textId="77777777" w:rsidR="00707E83" w:rsidRDefault="00707E83">
      <w:pPr>
        <w:rPr>
          <w:rFonts w:hint="eastAsia"/>
        </w:rPr>
      </w:pPr>
    </w:p>
    <w:p w14:paraId="38EEBE50" w14:textId="77777777" w:rsidR="00707E83" w:rsidRDefault="00707E83">
      <w:pPr>
        <w:rPr>
          <w:rFonts w:hint="eastAsia"/>
        </w:rPr>
      </w:pPr>
    </w:p>
    <w:p w14:paraId="57905FAC" w14:textId="77777777" w:rsidR="00707E83" w:rsidRDefault="00707E83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6B229B8A" w14:textId="77777777" w:rsidR="00707E83" w:rsidRDefault="00707E83">
      <w:pPr>
        <w:rPr>
          <w:rFonts w:hint="eastAsia"/>
        </w:rPr>
      </w:pPr>
    </w:p>
    <w:p w14:paraId="416C2FF7" w14:textId="77777777" w:rsidR="00707E83" w:rsidRDefault="00707E83">
      <w:pPr>
        <w:rPr>
          <w:rFonts w:hint="eastAsia"/>
        </w:rPr>
      </w:pPr>
    </w:p>
    <w:p w14:paraId="4770282F" w14:textId="77777777" w:rsidR="00707E83" w:rsidRDefault="00707E83">
      <w:pPr>
        <w:rPr>
          <w:rFonts w:hint="eastAsia"/>
        </w:rPr>
      </w:pPr>
      <w:r>
        <w:rPr>
          <w:rFonts w:hint="eastAsia"/>
        </w:rPr>
        <w:tab/>
        <w:t>作为一座具有重要历史文化价值的建筑，临闾楼不仅是研究中国古代建筑艺术不可或缺的实物资料，也是传承和发展地方文化的重要载体。每年都会有许多学者和游客慕名而来，通过参观学习来了解这一地区的传统文化和历史变迁。临闾楼还会定期举办各种文化交流活动，如传统节日庆典、书画展览等，极大地丰富了当地居民的精神生活。</w:t>
      </w:r>
    </w:p>
    <w:p w14:paraId="200493C3" w14:textId="77777777" w:rsidR="00707E83" w:rsidRDefault="00707E83">
      <w:pPr>
        <w:rPr>
          <w:rFonts w:hint="eastAsia"/>
        </w:rPr>
      </w:pPr>
    </w:p>
    <w:p w14:paraId="66571B1E" w14:textId="77777777" w:rsidR="00707E83" w:rsidRDefault="00707E83">
      <w:pPr>
        <w:rPr>
          <w:rFonts w:hint="eastAsia"/>
        </w:rPr>
      </w:pPr>
    </w:p>
    <w:p w14:paraId="554607E3" w14:textId="77777777" w:rsidR="00707E83" w:rsidRDefault="00707E83">
      <w:pPr>
        <w:rPr>
          <w:rFonts w:hint="eastAsia"/>
        </w:rPr>
      </w:pPr>
    </w:p>
    <w:p w14:paraId="51843822" w14:textId="77777777" w:rsidR="00707E83" w:rsidRDefault="00707E83">
      <w:pPr>
        <w:rPr>
          <w:rFonts w:hint="eastAsia"/>
        </w:rPr>
      </w:pPr>
      <w:r>
        <w:rPr>
          <w:rFonts w:hint="eastAsia"/>
        </w:rPr>
        <w:tab/>
        <w:t>旅游信息</w:t>
      </w:r>
    </w:p>
    <w:p w14:paraId="04562151" w14:textId="77777777" w:rsidR="00707E83" w:rsidRDefault="00707E83">
      <w:pPr>
        <w:rPr>
          <w:rFonts w:hint="eastAsia"/>
        </w:rPr>
      </w:pPr>
    </w:p>
    <w:p w14:paraId="3FC818A9" w14:textId="77777777" w:rsidR="00707E83" w:rsidRDefault="00707E83">
      <w:pPr>
        <w:rPr>
          <w:rFonts w:hint="eastAsia"/>
        </w:rPr>
      </w:pPr>
    </w:p>
    <w:p w14:paraId="56CB939C" w14:textId="77777777" w:rsidR="00707E83" w:rsidRDefault="00707E83">
      <w:pPr>
        <w:rPr>
          <w:rFonts w:hint="eastAsia"/>
        </w:rPr>
      </w:pPr>
      <w:r>
        <w:rPr>
          <w:rFonts w:hint="eastAsia"/>
        </w:rPr>
        <w:tab/>
        <w:t>对于计划前往临闾楼参观的游客来说，这里不仅提供了详尽的导游服务，还有配套完善的餐饮住宿设施。开放时间为每天上午9点至下午5点，节假日无休。建议提前在线预订门票，以免因人多而错过最佳参观时间。周边还设有多个停车场，方便自驾游的朋友们停车。</w:t>
      </w:r>
    </w:p>
    <w:p w14:paraId="75A1F780" w14:textId="77777777" w:rsidR="00707E83" w:rsidRDefault="00707E83">
      <w:pPr>
        <w:rPr>
          <w:rFonts w:hint="eastAsia"/>
        </w:rPr>
      </w:pPr>
    </w:p>
    <w:p w14:paraId="75382FE0" w14:textId="77777777" w:rsidR="00707E83" w:rsidRDefault="00707E83">
      <w:pPr>
        <w:rPr>
          <w:rFonts w:hint="eastAsia"/>
        </w:rPr>
      </w:pPr>
    </w:p>
    <w:p w14:paraId="79217669" w14:textId="77777777" w:rsidR="00707E83" w:rsidRDefault="00707E83">
      <w:pPr>
        <w:rPr>
          <w:rFonts w:hint="eastAsia"/>
        </w:rPr>
      </w:pPr>
    </w:p>
    <w:p w14:paraId="0EB9DDFB" w14:textId="77777777" w:rsidR="00707E83" w:rsidRDefault="00707E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02D2F5" w14:textId="77777777" w:rsidR="00707E83" w:rsidRDefault="00707E83">
      <w:pPr>
        <w:rPr>
          <w:rFonts w:hint="eastAsia"/>
        </w:rPr>
      </w:pPr>
    </w:p>
    <w:p w14:paraId="37857F0E" w14:textId="77777777" w:rsidR="00707E83" w:rsidRDefault="00707E83">
      <w:pPr>
        <w:rPr>
          <w:rFonts w:hint="eastAsia"/>
        </w:rPr>
      </w:pPr>
    </w:p>
    <w:p w14:paraId="4AFAA23F" w14:textId="77777777" w:rsidR="00707E83" w:rsidRDefault="00707E83">
      <w:pPr>
        <w:rPr>
          <w:rFonts w:hint="eastAsia"/>
        </w:rPr>
      </w:pPr>
      <w:r>
        <w:rPr>
          <w:rFonts w:hint="eastAsia"/>
        </w:rPr>
        <w:tab/>
        <w:t>临闾楼不仅仅是一座古老的建筑，它更是连接过去与现在、融合传统与现代的文化桥梁。无论你是对历史感兴趣的学人，还是喜爱探索不同文化的旅行者，临闾楼都将给你留下深刻的印象。在这里，你可以感受到浓厚的文化氛围，也可以享受到宁静美好的时光。</w:t>
      </w:r>
    </w:p>
    <w:p w14:paraId="056D5E98" w14:textId="77777777" w:rsidR="00707E83" w:rsidRDefault="00707E83">
      <w:pPr>
        <w:rPr>
          <w:rFonts w:hint="eastAsia"/>
        </w:rPr>
      </w:pPr>
    </w:p>
    <w:p w14:paraId="6724A238" w14:textId="0C2F160B" w:rsidR="002F5025" w:rsidRDefault="002F5025"/>
    <w:sectPr w:rsidR="002F5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25"/>
    <w:rsid w:val="002F5025"/>
    <w:rsid w:val="00332454"/>
    <w:rsid w:val="0070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AF658-C317-48E4-9452-17100B3B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