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403F" w14:textId="77777777" w:rsidR="000912D2" w:rsidRDefault="000912D2">
      <w:pPr>
        <w:rPr>
          <w:rFonts w:hint="eastAsia"/>
        </w:rPr>
      </w:pPr>
    </w:p>
    <w:p w14:paraId="637933AF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云彩的拼音</w:t>
      </w:r>
    </w:p>
    <w:p w14:paraId="6B6E7272" w14:textId="77777777" w:rsidR="000912D2" w:rsidRDefault="000912D2">
      <w:pPr>
        <w:rPr>
          <w:rFonts w:hint="eastAsia"/>
        </w:rPr>
      </w:pPr>
    </w:p>
    <w:p w14:paraId="5E2E60DA" w14:textId="77777777" w:rsidR="000912D2" w:rsidRDefault="000912D2">
      <w:pPr>
        <w:rPr>
          <w:rFonts w:hint="eastAsia"/>
        </w:rPr>
      </w:pPr>
    </w:p>
    <w:p w14:paraId="0C2BB59C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云彩，这个词语在中文里有着独特的美学意义。它不仅代表着自然界中漂浮于天空中的水滴或冰晶集合体，还蕴含着丰富的文化内涵和诗意的想象。在汉语拼音体系中，“云彩”一词被写作 yún cǎi。</w:t>
      </w:r>
    </w:p>
    <w:p w14:paraId="2E8296B6" w14:textId="77777777" w:rsidR="000912D2" w:rsidRDefault="000912D2">
      <w:pPr>
        <w:rPr>
          <w:rFonts w:hint="eastAsia"/>
        </w:rPr>
      </w:pPr>
    </w:p>
    <w:p w14:paraId="456AE8C1" w14:textId="77777777" w:rsidR="000912D2" w:rsidRDefault="000912D2">
      <w:pPr>
        <w:rPr>
          <w:rFonts w:hint="eastAsia"/>
        </w:rPr>
      </w:pPr>
    </w:p>
    <w:p w14:paraId="30645761" w14:textId="77777777" w:rsidR="000912D2" w:rsidRDefault="000912D2">
      <w:pPr>
        <w:rPr>
          <w:rFonts w:hint="eastAsia"/>
        </w:rPr>
      </w:pPr>
    </w:p>
    <w:p w14:paraId="7CB0255D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yún cǎi 的构成与发音</w:t>
      </w:r>
    </w:p>
    <w:p w14:paraId="7D815958" w14:textId="77777777" w:rsidR="000912D2" w:rsidRDefault="000912D2">
      <w:pPr>
        <w:rPr>
          <w:rFonts w:hint="eastAsia"/>
        </w:rPr>
      </w:pPr>
    </w:p>
    <w:p w14:paraId="46B2DE0A" w14:textId="77777777" w:rsidR="000912D2" w:rsidRDefault="000912D2">
      <w:pPr>
        <w:rPr>
          <w:rFonts w:hint="eastAsia"/>
        </w:rPr>
      </w:pPr>
    </w:p>
    <w:p w14:paraId="129653CE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“yún”代表的是“云”，其中“y”发类似于英语单词“you”的开头音，但更加靠前；而“un”则接近于英文中“run”的后半部分读音。“cǎi”则是指“彩”，这里“c”发出的声音近似于英文中“cat”的首字母发音；“ai”听起来有点像英文里的“eye”，但是口型更宽一些，并且“cai”作为一个整体，在发音时需要快速地从一个音滑向另一个音。值得注意的是，“cǎi”字的第三声调使得整个发音过程中存在一个下降再上升的过程，这对于非母语者来说可能稍微有些挑战性。</w:t>
      </w:r>
    </w:p>
    <w:p w14:paraId="713A8B7E" w14:textId="77777777" w:rsidR="000912D2" w:rsidRDefault="000912D2">
      <w:pPr>
        <w:rPr>
          <w:rFonts w:hint="eastAsia"/>
        </w:rPr>
      </w:pPr>
    </w:p>
    <w:p w14:paraId="02818E13" w14:textId="77777777" w:rsidR="000912D2" w:rsidRDefault="000912D2">
      <w:pPr>
        <w:rPr>
          <w:rFonts w:hint="eastAsia"/>
        </w:rPr>
      </w:pPr>
    </w:p>
    <w:p w14:paraId="4FF4DF72" w14:textId="77777777" w:rsidR="000912D2" w:rsidRDefault="000912D2">
      <w:pPr>
        <w:rPr>
          <w:rFonts w:hint="eastAsia"/>
        </w:rPr>
      </w:pPr>
    </w:p>
    <w:p w14:paraId="55EF2973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云彩在中国文化中的象征意义</w:t>
      </w:r>
    </w:p>
    <w:p w14:paraId="0FA0A3EA" w14:textId="77777777" w:rsidR="000912D2" w:rsidRDefault="000912D2">
      <w:pPr>
        <w:rPr>
          <w:rFonts w:hint="eastAsia"/>
        </w:rPr>
      </w:pPr>
    </w:p>
    <w:p w14:paraId="0CEEB6E3" w14:textId="77777777" w:rsidR="000912D2" w:rsidRDefault="000912D2">
      <w:pPr>
        <w:rPr>
          <w:rFonts w:hint="eastAsia"/>
        </w:rPr>
      </w:pPr>
    </w:p>
    <w:p w14:paraId="75A4F09C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自古以来，云彩就是中国文学艺术作品中不可或缺的一部分，承载了人们对美好生活的向往以及对自然界的敬畏之情。古代文人墨客常用云彩来寄托个人情感或是描绘山川之美。例如，在诗歌、绘画等不同形式的艺术创作里，云经常被赋予飘逸、变幻莫测的形象特征，有时也被视为连接天地之间的桥梁，寓意着沟通上下、传达信息的作用。“祥云”图案更是广泛应用于传统服饰、建筑装饰等领域，象征吉祥如意。</w:t>
      </w:r>
    </w:p>
    <w:p w14:paraId="0E4D960B" w14:textId="77777777" w:rsidR="000912D2" w:rsidRDefault="000912D2">
      <w:pPr>
        <w:rPr>
          <w:rFonts w:hint="eastAsia"/>
        </w:rPr>
      </w:pPr>
    </w:p>
    <w:p w14:paraId="7E33E31E" w14:textId="77777777" w:rsidR="000912D2" w:rsidRDefault="000912D2">
      <w:pPr>
        <w:rPr>
          <w:rFonts w:hint="eastAsia"/>
        </w:rPr>
      </w:pPr>
    </w:p>
    <w:p w14:paraId="484FDB29" w14:textId="77777777" w:rsidR="000912D2" w:rsidRDefault="000912D2">
      <w:pPr>
        <w:rPr>
          <w:rFonts w:hint="eastAsia"/>
        </w:rPr>
      </w:pPr>
    </w:p>
    <w:p w14:paraId="6225627A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自然界中的云彩类型及其形成原理</w:t>
      </w:r>
    </w:p>
    <w:p w14:paraId="5E49FE39" w14:textId="77777777" w:rsidR="000912D2" w:rsidRDefault="000912D2">
      <w:pPr>
        <w:rPr>
          <w:rFonts w:hint="eastAsia"/>
        </w:rPr>
      </w:pPr>
    </w:p>
    <w:p w14:paraId="4DFAF961" w14:textId="77777777" w:rsidR="000912D2" w:rsidRDefault="000912D2">
      <w:pPr>
        <w:rPr>
          <w:rFonts w:hint="eastAsia"/>
        </w:rPr>
      </w:pPr>
    </w:p>
    <w:p w14:paraId="4EA8B3AC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根据形态和高度的不同，可以将云分为多种类型，如积云、层云、卷云等。每种类型的云都有其特定的形成条件及外观特点。一般而言，当空气中的水蒸气遇到冷空气凝结成小水珠或者冰晶时，便形成了我们所见的各种云。这些云随着风力作用不断移动变化，展现出千变万化的美丽景象。不同种类的云对于天气预报也有着重要意义，通过观察云的状态可以帮助人们预测未来一段时间内的气候趋势。</w:t>
      </w:r>
    </w:p>
    <w:p w14:paraId="0EF0132A" w14:textId="77777777" w:rsidR="000912D2" w:rsidRDefault="000912D2">
      <w:pPr>
        <w:rPr>
          <w:rFonts w:hint="eastAsia"/>
        </w:rPr>
      </w:pPr>
    </w:p>
    <w:p w14:paraId="69BBFE49" w14:textId="77777777" w:rsidR="000912D2" w:rsidRDefault="000912D2">
      <w:pPr>
        <w:rPr>
          <w:rFonts w:hint="eastAsia"/>
        </w:rPr>
      </w:pPr>
    </w:p>
    <w:p w14:paraId="4C9C026E" w14:textId="77777777" w:rsidR="000912D2" w:rsidRDefault="000912D2">
      <w:pPr>
        <w:rPr>
          <w:rFonts w:hint="eastAsia"/>
        </w:rPr>
      </w:pPr>
    </w:p>
    <w:p w14:paraId="2A9C756C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现代科技视角下的云彩研究</w:t>
      </w:r>
    </w:p>
    <w:p w14:paraId="043982F4" w14:textId="77777777" w:rsidR="000912D2" w:rsidRDefault="000912D2">
      <w:pPr>
        <w:rPr>
          <w:rFonts w:hint="eastAsia"/>
        </w:rPr>
      </w:pPr>
    </w:p>
    <w:p w14:paraId="0DBA92E5" w14:textId="77777777" w:rsidR="000912D2" w:rsidRDefault="000912D2">
      <w:pPr>
        <w:rPr>
          <w:rFonts w:hint="eastAsia"/>
        </w:rPr>
      </w:pPr>
    </w:p>
    <w:p w14:paraId="6C0D85C7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随着科学技术的发展，人类对云的研究也日益深入。利用卫星遥感技术，科学家能够获取全球范围内详细的云覆盖情况数据，这对于理解气候变化模式具有极其重要的价值。通过计算机模拟实验等方式，研究人员正试图揭示更多关于云形成机制的秘密，包括微物理过程如何影响云的生命周期等问题。此类研究成果不仅有助于提高短期天气预报准确性，也为长期气候变化预测提供了重要依据。</w:t>
      </w:r>
    </w:p>
    <w:p w14:paraId="60248244" w14:textId="77777777" w:rsidR="000912D2" w:rsidRDefault="000912D2">
      <w:pPr>
        <w:rPr>
          <w:rFonts w:hint="eastAsia"/>
        </w:rPr>
      </w:pPr>
    </w:p>
    <w:p w14:paraId="4F71D9B5" w14:textId="77777777" w:rsidR="000912D2" w:rsidRDefault="000912D2">
      <w:pPr>
        <w:rPr>
          <w:rFonts w:hint="eastAsia"/>
        </w:rPr>
      </w:pPr>
    </w:p>
    <w:p w14:paraId="3C5FAD15" w14:textId="77777777" w:rsidR="000912D2" w:rsidRDefault="000912D2">
      <w:pPr>
        <w:rPr>
          <w:rFonts w:hint="eastAsia"/>
        </w:rPr>
      </w:pPr>
    </w:p>
    <w:p w14:paraId="69A96768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F806B" w14:textId="77777777" w:rsidR="000912D2" w:rsidRDefault="000912D2">
      <w:pPr>
        <w:rPr>
          <w:rFonts w:hint="eastAsia"/>
        </w:rPr>
      </w:pPr>
    </w:p>
    <w:p w14:paraId="1FCA7CCD" w14:textId="77777777" w:rsidR="000912D2" w:rsidRDefault="000912D2">
      <w:pPr>
        <w:rPr>
          <w:rFonts w:hint="eastAsia"/>
        </w:rPr>
      </w:pPr>
    </w:p>
    <w:p w14:paraId="008F010D" w14:textId="77777777" w:rsidR="000912D2" w:rsidRDefault="000912D2">
      <w:pPr>
        <w:rPr>
          <w:rFonts w:hint="eastAsia"/>
        </w:rPr>
      </w:pPr>
      <w:r>
        <w:rPr>
          <w:rFonts w:hint="eastAsia"/>
        </w:rPr>
        <w:tab/>
        <w:t>无论是从语言学角度探讨“云彩”的正确拼写方法，还是深入挖掘其背后的文化含义以及科学知识，都让我们对这一常见却又神秘的现象有了更加全面的认识。在未来，相信随着相关领域研究的不断进步，我们将能以更加深刻的眼光去欣赏这片属于大自然的奇妙画卷。</w:t>
      </w:r>
    </w:p>
    <w:p w14:paraId="601AE12C" w14:textId="77777777" w:rsidR="000912D2" w:rsidRDefault="000912D2">
      <w:pPr>
        <w:rPr>
          <w:rFonts w:hint="eastAsia"/>
        </w:rPr>
      </w:pPr>
    </w:p>
    <w:p w14:paraId="01F08292" w14:textId="77777777" w:rsidR="000912D2" w:rsidRDefault="000912D2">
      <w:pPr>
        <w:rPr>
          <w:rFonts w:hint="eastAsia"/>
        </w:rPr>
      </w:pPr>
    </w:p>
    <w:p w14:paraId="29AFA6B3" w14:textId="77777777" w:rsidR="000912D2" w:rsidRDefault="00091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E0675" w14:textId="02CDBBF0" w:rsidR="00760686" w:rsidRDefault="00760686"/>
    <w:sectPr w:rsidR="0076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6"/>
    <w:rsid w:val="000912D2"/>
    <w:rsid w:val="005120DD"/>
    <w:rsid w:val="007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F0B4-B592-49CA-9934-F15A6FED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