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8251" w14:textId="77777777" w:rsidR="00CB3569" w:rsidRDefault="00CB3569">
      <w:pPr>
        <w:rPr>
          <w:rFonts w:hint="eastAsia"/>
        </w:rPr>
      </w:pPr>
      <w:r>
        <w:rPr>
          <w:rFonts w:hint="eastAsia"/>
        </w:rPr>
        <w:t>什么时候有hng这个的拼音的</w:t>
      </w:r>
    </w:p>
    <w:p w14:paraId="5DC2A237" w14:textId="77777777" w:rsidR="00CB3569" w:rsidRDefault="00CB3569">
      <w:pPr>
        <w:rPr>
          <w:rFonts w:hint="eastAsia"/>
        </w:rPr>
      </w:pPr>
      <w:r>
        <w:rPr>
          <w:rFonts w:hint="eastAsia"/>
        </w:rPr>
        <w:t>汉语拼音作为现代中国语言学习与交流的重要工具，承载着推广普通话、辅助汉字学习等多重使命。然而，在汉语拼音的大家庭中，并没有名为“hng”的正式成员。这可能引起了一些好奇者的疑问，甚至在网络上引发了一定程度的讨论和猜测。因此，本文旨在探讨这一现象，并为读者提供一个清晰的理解。</w:t>
      </w:r>
    </w:p>
    <w:p w14:paraId="43233A82" w14:textId="77777777" w:rsidR="00CB3569" w:rsidRDefault="00CB3569">
      <w:pPr>
        <w:rPr>
          <w:rFonts w:hint="eastAsia"/>
        </w:rPr>
      </w:pPr>
    </w:p>
    <w:p w14:paraId="42F1F14F" w14:textId="77777777" w:rsidR="00CB3569" w:rsidRDefault="00CB3569">
      <w:pPr>
        <w:rPr>
          <w:rFonts w:hint="eastAsia"/>
        </w:rPr>
      </w:pPr>
      <w:r>
        <w:rPr>
          <w:rFonts w:hint="eastAsia"/>
        </w:rPr>
        <w:t>汉语拼音体系的历史背景</w:t>
      </w:r>
    </w:p>
    <w:p w14:paraId="332167BC" w14:textId="77777777" w:rsidR="00CB3569" w:rsidRDefault="00CB3569">
      <w:pPr>
        <w:rPr>
          <w:rFonts w:hint="eastAsia"/>
        </w:rPr>
      </w:pPr>
      <w:r>
        <w:rPr>
          <w:rFonts w:hint="eastAsia"/>
        </w:rPr>
        <w:t>汉语拼音方案是在1958年由中国政府正式批准实施的，它基于拉丁字母，用于标记汉字的发音。该方案由语言学家周有光等人主导设计，经过长时间的研究与讨论，最终形成了一套完整且科学的系统。这套系统不仅服务于国内教育，也成为了国际社会了解中文的一座桥梁。汉语拼音的设计严格遵循语音学原理，确保了每个音节都有其独特的表示方法，从而避免了混淆。</w:t>
      </w:r>
    </w:p>
    <w:p w14:paraId="36788505" w14:textId="77777777" w:rsidR="00CB3569" w:rsidRDefault="00CB3569">
      <w:pPr>
        <w:rPr>
          <w:rFonts w:hint="eastAsia"/>
        </w:rPr>
      </w:pPr>
    </w:p>
    <w:p w14:paraId="69BE4D51" w14:textId="77777777" w:rsidR="00CB3569" w:rsidRDefault="00CB3569">
      <w:pPr>
        <w:rPr>
          <w:rFonts w:hint="eastAsia"/>
        </w:rPr>
      </w:pPr>
      <w:r>
        <w:rPr>
          <w:rFonts w:hint="eastAsia"/>
        </w:rPr>
        <w:t>为何没有“hng”这样的组合</w:t>
      </w:r>
    </w:p>
    <w:p w14:paraId="5EBE3B8D" w14:textId="77777777" w:rsidR="00CB3569" w:rsidRDefault="00CB3569">
      <w:pPr>
        <w:rPr>
          <w:rFonts w:hint="eastAsia"/>
        </w:rPr>
      </w:pPr>
      <w:r>
        <w:rPr>
          <w:rFonts w:hint="eastAsia"/>
        </w:rPr>
        <w:t>汉语拼音中的声母和韵母是根据汉语音系的特点精心挑选出来的。在汉语中，“hng”并不是一个合法的音节构成。汉语拼音规定了特定的声母（辅音）和韵母（元音或元音组合）搭配规则，而“hng”不符合这些规则。具体来说，“h”作为声母通常只能跟某些特定的韵母相拼，例如“a”，“e”，“o”等；而“ng”则是一个鼻韵尾，它通常出现在音节的最后的总结处，如“ang”，“eng”，“ing”。因此，“hng”作为一个整体并不符合汉语拼音的构造逻辑。</w:t>
      </w:r>
    </w:p>
    <w:p w14:paraId="5B3E7D5D" w14:textId="77777777" w:rsidR="00CB3569" w:rsidRDefault="00CB3569">
      <w:pPr>
        <w:rPr>
          <w:rFonts w:hint="eastAsia"/>
        </w:rPr>
      </w:pPr>
    </w:p>
    <w:p w14:paraId="784567D4" w14:textId="77777777" w:rsidR="00CB3569" w:rsidRDefault="00CB3569">
      <w:pPr>
        <w:rPr>
          <w:rFonts w:hint="eastAsia"/>
        </w:rPr>
      </w:pPr>
      <w:r>
        <w:rPr>
          <w:rFonts w:hint="eastAsia"/>
        </w:rPr>
        <w:t>网络用语中的“hng”</w:t>
      </w:r>
    </w:p>
    <w:p w14:paraId="20990EB3" w14:textId="77777777" w:rsidR="00CB3569" w:rsidRDefault="00CB3569">
      <w:pPr>
        <w:rPr>
          <w:rFonts w:hint="eastAsia"/>
        </w:rPr>
      </w:pPr>
      <w:r>
        <w:rPr>
          <w:rFonts w:hint="eastAsia"/>
        </w:rPr>
        <w:t>尽管“hng”不是标准的汉语拼音，但在互联网上，尤其是社交平台上，它却有着特殊的含义。网民们常用“hng”来表达一种无奈、无言以对或者尴尬的情绪，类似于英文中的“uh-huh”或“meh”。这种用法并非源于正式的语言规范，而是网民自发创造并逐渐流行的非正式表达方式。随着时间的发展，这类网络用语也在不断演变，反映了年轻人对于语言创新的态度。</w:t>
      </w:r>
    </w:p>
    <w:p w14:paraId="650EF6EA" w14:textId="77777777" w:rsidR="00CB3569" w:rsidRDefault="00CB3569">
      <w:pPr>
        <w:rPr>
          <w:rFonts w:hint="eastAsia"/>
        </w:rPr>
      </w:pPr>
    </w:p>
    <w:p w14:paraId="095D7F99" w14:textId="77777777" w:rsidR="00CB3569" w:rsidRDefault="00CB3569">
      <w:pPr>
        <w:rPr>
          <w:rFonts w:hint="eastAsia"/>
        </w:rPr>
      </w:pPr>
      <w:r>
        <w:rPr>
          <w:rFonts w:hint="eastAsia"/>
        </w:rPr>
        <w:t>最后的总结</w:t>
      </w:r>
    </w:p>
    <w:p w14:paraId="293B280D" w14:textId="77777777" w:rsidR="00CB3569" w:rsidRDefault="00CB3569">
      <w:pPr>
        <w:rPr>
          <w:rFonts w:hint="eastAsia"/>
        </w:rPr>
      </w:pPr>
      <w:r>
        <w:rPr>
          <w:rFonts w:hint="eastAsia"/>
        </w:rPr>
        <w:t>“hng”并不是汉语拼音的一部分，也不出现在任何官方的汉语拼音教材或文献之中。它是网络文化的一个产物，体现了当代年轻人对于语言使用的灵活性和创造性。而对于真正想要深入了解汉语拼音体系的人来说，重要的是要掌握那些被广泛接受和应用的标准规则，以便更好地进行语言的学习与交流。</w:t>
      </w:r>
    </w:p>
    <w:p w14:paraId="0191DA5B" w14:textId="77777777" w:rsidR="00CB3569" w:rsidRDefault="00CB3569">
      <w:pPr>
        <w:rPr>
          <w:rFonts w:hint="eastAsia"/>
        </w:rPr>
      </w:pPr>
    </w:p>
    <w:p w14:paraId="6CDE3694" w14:textId="77777777" w:rsidR="00CB3569" w:rsidRDefault="00CB3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FF308" w14:textId="53728ED4" w:rsidR="008421A7" w:rsidRDefault="008421A7"/>
    <w:sectPr w:rsidR="0084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A7"/>
    <w:rsid w:val="008421A7"/>
    <w:rsid w:val="009442F6"/>
    <w:rsid w:val="00C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C2E20-3685-4FD6-A58C-C1EC191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