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个大火球，在天边冉冉升起。它的光芒照耀大地，让万物复苏。就像一个巨大的灯泡，点亮了整个世界，给我们带来温暖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像一片五彩斑斓的彩带，随风飘舞。它们的颜色鲜艳夺目，就像天上的彩虹落在了地面，给花园增添了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像一串串悦耳的音乐，飘荡在空气中。每当清晨，它们唱起歌来，就像是天使的声音，给人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的流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的流动像一条闪亮的丝带，蜿蜒在山间。它清澈透明，就像一面镜子，映照出蓝天和白云，带给我们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像一座美丽的桥梁，横跨在天空。它的色彩绚丽多彩，就像是上天用画笔绘制的画卷，让人们感受到自然的奇妙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的每一个景象都充满了奇妙与美丽。通过这些比喻，我们可以更好地感受到自然的独特魅力，也让我们的想象力飞翔。每一次观察，都让我们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