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生活中，总有一些优美的句子，像晨曦中的露珠，晶莹剔透，闪烁着智慧与情感。它们不仅能够触动心灵，更能在平凡的日子里带来一丝光亮。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在静谧的夜晚，独自一人时，常常会思考人生的意义。“星空下，心如止水”，这句简单却深刻的话语，提醒我们在繁忙中寻找内心的宁静。生活的节奏再快，也别忘了抬头看看那满天的星辰。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爱是生活的核心，正如“爱是世界上最美好的语言”。每一个温暖的瞬间，都在讲述着爱与被爱的故事。无论是亲情、友情还是爱情，它们构成了我们生命中不可或缺的部分。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每个人心中都有一个梦想，“梦想如同星辰，指引着我们前行”。追寻梦想的道路上，难免会遇到挫折，但正是这些磨难，让我们更加坚定。勇敢地追逐，终会迎来光明的未来。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人生是一场修行，“每一个瞬间都是生命的馈赠”。在喧嚣与安静之间，我们学会了珍惜每一次相遇，懂得了每一份情感。活在当下，才是真正的智慧。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大自然以其无穷的魅力吸引着我们，“山川与海洋，诉说着古老的故事”。在自然的怀抱中，我们感受到生命的脉动，聆听到大地的声音，这是一种难以言喻的美好体验。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优美的句子如同一缕清风，轻轻拂过我们的心田。在每一天的生活中，让我们学会摘抄那些动人的句子，感受它们带来的力量与温暖。最终，它们将成为我们心灵深处的珍宝。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