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余生的情感宣言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情感的表达往往显得尤为重要。特别是当我们面临选择未来伴侣的时刻时，那些简短却深情的话语往往能打动人心。所谓“余生都是你的句子”，就是这样一种表达方式，它以简洁而深刻的语言，传达出对某个人的深情厚谊。这些句子不仅仅是文字，更是一种情感的承诺，一种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情感表达中，八字情话以其简洁而富有力量的特性，成为了很多人表达爱意的首选。比如“余生请多指教”或“我愿意陪你”这样的八字情话，虽不长，却能准确传递出浓浓的情感。它们以最简单的方式表达了最真挚的承诺，无论在何种情境下，这些简短的句子都能够唤起人们内心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情话，需要根据个人的性格和关系的深度来决定。对于恋人而言，简洁而直接的表达可能更为打动人心；而对于朋友或家人，可能需要更加温暖和关怀的话语。无论如何，真正的情话应当真实反映出发自内心的情感，而非单纯的修辞和华丽词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仅可以通过口头表达，还可以通过书信、短信甚至是社交媒体来传达。在现代社会，虽然沟通方式多种多样，但情话的核心始终不变，那就是诚恳与用心。无论是写在纸上的一行字，还是在屏幕上敲下的几句话，只要能够打动对方的心灵，就是成功的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都是你的句子”与“往后余生八字情话”，不仅仅是情感的表述，更是对未来美好生活的期待和承诺。每一句简单的情话背后，都是无尽的真诚和深情。希望我们每个人都能在生活中，找到属于自己的那句八字情话，用它去温暖和感动身边的人，共同迎接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