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提高表达能力的关键步骤之一。尤其是使用“像”这样的词汇，它在造句中能够帮助我们更加生动和形象地描绘事物的特征或状态。本文将探讨如何使用“像”造句，帮助读者更好地掌握这一语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“像”在比喻中的应用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像”常用于比喻，用来形象地表达某种特征。例如，我们可以说：“她的笑容像阳光一样温暖。”这里，“像”用来把笑容与阳光进行比较，强调了笑容的温暖和愉悦。比喻不仅能够丰富语言，还能使表达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使用“像”描述外观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描述外观。比如说：“这条裙子像彩虹一样绚丽。”在这个句子中，“像”用来比较裙子的颜色与彩虹的绚丽程度，帮助听众或读者更好地想象裙子的颜色和外观。这种描述方法使语言更加具体，有助于形象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运用“像”描绘情感和状态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观和比喻，“像”还可以用来描绘情感和状态。例如：“他的声音像夜晚的风一样低沉。”这里，“像”用来将声音的低沉程度与夜晚的风进行比较，生动地表达了声音的特质。这种表达方式能够让我们更加感受到描述中的情感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”字的用法后，练习造句是进一步提高表达能力的关键。可以尝试以下方法来提高造句能力：观察周围的事物，思考它们的特征；使用“像”将这些特征与其他熟悉的事物进行比较；多写多练，逐渐找到最适合的表达方式。通过这些练习，可以更自如地运用“像”进行生动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是一种有效的语言技巧，能够帮助我们更生动、形象地表达思想和情感。通过比喻、描述外观和情感状态，我们能够使语言更加富有表现力。在日常学习和交流中，掌握并运用“像”造句的技巧，将大大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