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像像造句子大全（像像造句子简单方法）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项语言表达的重要技能，它帮助我们将词汇应用于实际交流中。对于初学者而言，理解和掌握“像”字的用法尤为重要。本文将介绍“像”字的不同用法，并提供简单有效的造句方法，帮助大家更好地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可以用作动词或介词，表示相似性或比喻。作为动词时，“像”表示类似于某物或某人的特征；作为介词时，它用来引导比喻的对象。例如：“他像他的父亲一样聪明。”这里的“像”用来表示两者在聪明这一特征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“像”字的动词用法造句示例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当“像”用作动词时，通常表示某人或某物在某方面与另一人或物相似。以下是一些造句示例：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这只小猫像她家的大猫一样喜欢躺在阳光下。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他的声音像那位歌手一样动听。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这些句子展示了如何使用“像”来表达相似性，帮助读者理解和运用这一用法。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“像”字的介词用法造句示例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作为介词，“像”通常用于引导比喻，表示某事物在某方面类似于另一事物。以下是一些示例：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这本书的封面像一幅美丽的风景画。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他的动作像是经过精心排练的舞蹈。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那座建筑像是从历史书中走出来的一样古老。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这些句子通过比喻的方式，帮助读者更生动地理解事物的特征。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“像”字的使用技巧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在使用“像”字造句时，有几个技巧可以帮助提高句子的表达效果：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明确相似的方面：在使用“像”字时，要明确指出两者相似的具体方面，这样句子会更加清晰。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生动形象：利用比喻和形象化的表达可以使句子更加生动。例如，使用“像阳光一样温暖”比“很温暖”更加具体和形象。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避免重复：尽量避免在同一段落或句子中重复使用“像”字，这样可以提高句子的语言流畅性。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通过以上技巧，大家可以更灵活地使用“像”字，使句子表达更加自然和生动。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于提升语言表达能力至关重要。无论是作为动词还是介词，“像”字都能帮助我们更好地描述事物之间的相似性或进行生动的比喻。通过本文提供的造句示例和使用技巧，相信大家能更轻松地运用“像”字，提升自己的语言表达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