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什么是“像字”？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“像”字是一个常见而重要的字。它表示相似或模仿的意思。了解“像”字的用法可以帮助孩子们更好地理解和运用汉字。对于一年级的小朋友来说，学习如何用“像”字造句，不仅能提升他们的语言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孩子们可以将“像”字用在不同的情境中来表达相似的关系。通常，“像”字用于比喻和描述，让句子更生动。例如，可以用“像”字来描述物体、动作或感觉的相似性。通过这样的练习，孩子们能够学会如何将抽象的概念变得具体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小明的画像一只漂亮的蝴蝶，五颜六色的翅膀非常美丽。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今天的天空像一块蓝色的宝石，非常清澈。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妈妈做的饺子像小包子一样可口。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那只小猫像一团毛绒绒的棉花，特别可爱。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小花的笑容像春天的阳光一样温暖。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像”字的用法，可以通过一些有趣的练习来巩固。例如，可以给孩子们看一些图片，让他们用“像”字来描述图片中的事物。或者，可以让孩子们通过讲故事的方式，用“像”字来形容故事中的角色或事件。这种互动的学习方式不仅能够提高孩子们的造句能力，还能让他们在快乐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用“像”字造句，一年级的小朋友可以更好地理解和运用这个字，提升他们的语言表达能力。造句练习不仅能够帮助孩子们在实际生活中灵活运用“像”字，还能激发他们的创造力和想象力。希望家长和老师们能够多给予孩子们鼓励和支持，让他们在学习的过程中感受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7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