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像字怎样造句子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四年级上册语文课本中非常重要的一个字，它在造句时能够帮助我们更好地表达相似或比较的关系。在本文中，我们将深入探讨“像”字的使用方法，并通过几个例子帮助大家理解如何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理解“像”字的基本意思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意思是表示相似或比较，通常用来描述两个事物在某些方面的相似性。例如，我们可以用“像”字来形容一个物体或一个人和另一个物体或人的相似之处。这个字在句子中起到比较和描述的作用，使得语言表达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我们可以将它用在不同的句型中，例如：“小明的画像一只栩栩如生的小猫”或者“她的笑容像阳光一样温暖”。这些句子通过“像”字将不同的事物进行比较，使得读者可以更清晰地理解所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“这棵树的形状像一把伞。”在这个句子中，“像”字用来形容树的形状与伞的相似之处。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“你的声音像春天的微风一样柔和。”这里，“像”字用来比较声音的柔和程度和春天微风的柔和程度。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“那本书的封面像一幅美丽的画。”通过这个句子，我们可以看到封面的设计和美丽画作之间的相似性。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像”字在造句中的重要性和灵活性。它不仅能够帮助我们更好地描述事物之间的相似性，还能使我们的语言表达更加生动。希望大家能够通过练习，掌握“像”字的使用方法，并在实际写作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