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像字组词造句子（像字造句一年级）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孩子们常常会接触到一些基础字词，其中“像”字就是其中之一。了解“像”字的用法和造句可以帮助孩子们更好地掌握这个字的意义和应用。本文将介绍“像”字的组词和造句方式，帮助一年级的学生进行有效的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通常表示“相似”或“与某物相似”的意思。在汉字学习中，它是一个非常实用的字。了解“像”字的基本意思有助于孩子们在实际应用中更好地理解和使用这个字。例如，“像”字可以用来描述一个人或物体的外观、形态，或者比较两者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“像”字的常见组词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时，我们可以将其与其他字组合成词汇。例如，“像”字可以和“画”字组合成“画像”，“像”字和“照片”字组合成“照片像”。这些组词在日常生活中很常见，可以帮助孩子们更好地理解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掌握“像”字的用法，可以通过简单的造句练习来进行。例如，可以造句为：“这幅画像一只可爱的小猫。”这样的句子能够让孩子们看到“像”字在描述相似事物时的应用。另一个例子是：“我的小弟弟长得像爸爸。”这个句子则说明了“像”字在比较外貌时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通过游戏学习“像”字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造句练习，孩子们还可以通过游戏来学习“像”字。例如，可以进行“找一找谁像谁”的游戏，让孩子们用“像”字造句描述他们看到的人或物。这样的互动方式能够提高孩子们的学习兴趣，使他们在轻松愉快的氛围中掌握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组词和造句，对于一年级的学生来说是一个重要的学习内容。通过理解“像”字的基本意思，学习常见的组词，进行简单的造句练习，并通过游戏的方式进行巩固，孩子们能够更好地掌握这个字的应用。这些学习方法不仅能够提高孩子们的语文水平，也能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2024-10-15T00:45:56Z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