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像字组词造句子（像组词是什么）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掌握常用汉字的组词和造句是非常重要的，特别是像这样的基础字。今天，我们就来探讨一下“像”字的组词和造句方法。了解“像”字的用法，可以帮助我们更好地理解它在不同语境下的意义，以及如何准确地运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一个多义字，其基本含义包括“类似”、“形状”等。在不同的句子中，它可以表示事物的相似性，也可以表示一个具体的形象。例如，“她的笑容像春天一样温暖”，这里的“像”用来表示类似的意思。掌握“像”字的多重含义，有助于我们更好地理解和运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常见的“像”字组词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像”字可以与许多词语组合成短语或句子。常见的“像”字组词包括“像……一样”、“像素”、“像片”、“像画”等。例如，“像……一样”可以用来表示事物之间的相似性，如“她的字写得像老师一样好”。“像素”指的是数字图像的基本单位，“像片”则是指照片或图像。掌握这些组词，有助于我们在不同场合中灵活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首先要明确它在句子中的具体作用。如果是表示相似性，可以使用“像……一样”结构。例如：“这个小镇的风景像童话世界一样美丽。”在这个句子中，“像”用来说明小镇风景的美丽程度与童话世界的相似性。我们还可以用“像”字来描述具体的外貌或特征，比如：“她的笑声像银铃一样动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实际应用中的“像”字例子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可以看到“像”字在各类表达中的广泛使用。例如，在文学作品中，“像”字常用来描绘人物的特征或环境的特点。如：“那座古老的城堡像守护神一样矗立在山顶。”这样的句子通过“像”字，生动地描绘了城堡的威严和神秘感。在日常交流中，我们也常常用“像”字来进行比较，如：“这道菜做得像家乡的味道一样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像”字的组词和造句方法，我们可以更好地掌握这一常用汉字的用法。在实际应用中，“像”字不仅能够帮助我们进行比较，还能丰富我们的表达方式。希望通过本文的介绍，能够帮助读者更加自如地使用“像”字，使我们的语言表达更加准确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