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非常重要的技能。通过造句，学生不仅能够提高他们的语言表达能力，还能帮助他们更好地理解和运用词语。造句的过程是一个将词汇与语法规则结合起来的过程，这样可以使学生在实际使用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通常包括三个步骤：选择词汇、确定句子结构、进行实际造句。首先，学生需要从给定的词汇中选择适合的词。其次，学生需要理解句子的基本结构，例如主谓宾结构。最后，学生可以尝试将词汇按结构组合成一个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给定词汇是“像”。学生可以这样造句：“小猫像小狗一样跑得很快。”在这个句子中，“像”用来进行比较，表明小猫的跑步速度与小狗相似。这个句子不仅简单明了，而且使用了比喻的修辞手法，使得句子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为了提高造句能力，学生可以进行多种练习。比如，可以用不同的词汇进行造句练习，或者尝试在句子中使用不同的修辞手法。学生还可以通过读书和观察生活中的句子，来丰富自己的句子表达。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文学习的一个环节，更是语言表达能力的基础。通过不断地练习和应用，学生可以逐渐提高他们的造句技巧，从而在写作和口语表达中更加自如。了解如何正确使用词汇和句型，是每个学生学习语言的终极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