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这个字可以用来表示某事物与另一事物之间的相似性。造句时，我们可以利用“像”字来构建形象、生动的描述。通过将某一事物比喻成另一事物，我们能够更清晰地传达意图。掌握了“像”字的使用，就能在写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的“像”字句型通常是“某物像某物”。例如：“这只小猫像一团棉花一样柔软。”在这个句子中，“像”用来说明小猫的柔软程度与棉花的柔软程度相似。这样的句子结构简单明了，有助于初学者掌握“像”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丰富句型的使用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句型，使用“像”字时可以尝试更多的修辞方式。比如：“她的笑容像阳光一样温暖。”这里，“像阳光一样温暖”不仅描述了笑容的温暖，还通过具体的比喻增添了画面感和情感色彩。这样的句子不仅表达了意思，还能引起读者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看到“像”字被广泛用于不同场合的描述。例如，在写作中，“这个房间的布置像是一幅精美的画作”通过比较房间的布置与画作的精美程度，使读者能够感受到房间的独特美感。在日常对话中，“他的耐心像海洋一样深广”则通过形象的比喻，突出个人的耐心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注意事项和技巧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我们需要注意两个方面。比喻要贴切，确保所用的比较对象能够真实反映出被比喻对象的特征。句子的修辞要自然流畅，不要过于复杂或生硬。例如，“她的决心像钢铁一样坚定”就是一个既生动又自然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造句练习，我们能够提升表达的生动性和准确性。在实际应用中，掌握不同的句型和技巧，可以帮助我们在写作和交流中更好地传达意图。希望通过本文的介绍，大家能够在使用“像”字造句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