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像造句简单的一年级（关于造句子的有趣事实）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造句就是把词语按照一定的规则组合起来，形成有意义的句子。这是我们表达思想和沟通的基础。比如，我们可以用“我”和“吃”来造句，变成“我吃苹果”。造句看似简单，但它其实是学习语言的重要一步。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一年级的小朋友如何学造句？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的过程充满了乐趣。孩子们可以从自己熟悉的事物开始，比如他们喜欢的动物、食物或玩具。通过这些简单的词语，他们可以创造出各种有趣的句子，例如“猫在玩球”或者“我喜欢吃巧克力”。这样的练习帮助他们理解词语的用法，并且能够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造句的技巧和方法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并不一定要很复杂。对于刚开始学习的孩子，简单的句子是最好的练习方式。比如，可以用“我”、“看”和“书”这三个词，造出“我看书”这样的句子。还有一种方法是先说出一个句子的核心内容，然后逐渐添加更多细节。比如从“我吃”开始，逐步扩展为“我吃了美味的冰淇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为什么造句对孩子很重要？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帮助孩子们提高语言表达能力，还能激发他们的创造力。通过不断练习造句，孩子们学会如何组织语言，表达自己独特的想法。这种能力不仅在学业上有帮助，也对他们未来的沟通能力和社会交往有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，对一年级的小朋友尤其重要。通过简单的练习，他们可以逐步掌握如何用语言表达自己的思想。造句不仅能帮助他们理解词语的用法，还能激发他们的创造力。希望每个孩子都能在学习造句的过程中找到乐趣，并不断提高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