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3397" w14:textId="77777777" w:rsidR="00065A68" w:rsidRDefault="00065A68">
      <w:pPr>
        <w:rPr>
          <w:rFonts w:hint="eastAsia"/>
        </w:rPr>
      </w:pPr>
    </w:p>
    <w:p w14:paraId="7C015B01" w14:textId="77777777" w:rsidR="00065A68" w:rsidRDefault="00065A68">
      <w:pPr>
        <w:rPr>
          <w:rFonts w:hint="eastAsia"/>
        </w:rPr>
      </w:pPr>
      <w:r>
        <w:rPr>
          <w:rFonts w:hint="eastAsia"/>
        </w:rPr>
        <w:tab/>
        <w:t>Sēng Sú - 僧俗</w:t>
      </w:r>
    </w:p>
    <w:p w14:paraId="22ECC2F2" w14:textId="77777777" w:rsidR="00065A68" w:rsidRDefault="00065A68">
      <w:pPr>
        <w:rPr>
          <w:rFonts w:hint="eastAsia"/>
        </w:rPr>
      </w:pPr>
    </w:p>
    <w:p w14:paraId="3B033D92" w14:textId="77777777" w:rsidR="00065A68" w:rsidRDefault="00065A68">
      <w:pPr>
        <w:rPr>
          <w:rFonts w:hint="eastAsia"/>
        </w:rPr>
      </w:pPr>
    </w:p>
    <w:p w14:paraId="5AC842BD" w14:textId="77777777" w:rsidR="00065A68" w:rsidRDefault="00065A68">
      <w:pPr>
        <w:rPr>
          <w:rFonts w:hint="eastAsia"/>
        </w:rPr>
      </w:pPr>
      <w:r>
        <w:rPr>
          <w:rFonts w:hint="eastAsia"/>
        </w:rPr>
        <w:tab/>
        <w:t>在中文中，“僧”（sēng）指的是出家人，通常是指那些为了修行而放弃世俗生活的佛教徒；而“俗”（sú）则代表了普通人或者那些仍然生活在日常世界中的人们。僧与俗之间的区别在于生活方式以及对于佛法修行的态度。在中国文化中，僧俗之间的关系既复杂又微妙，它们共同构成了佛教文化的重要组成部分。</w:t>
      </w:r>
    </w:p>
    <w:p w14:paraId="731FD358" w14:textId="77777777" w:rsidR="00065A68" w:rsidRDefault="00065A68">
      <w:pPr>
        <w:rPr>
          <w:rFonts w:hint="eastAsia"/>
        </w:rPr>
      </w:pPr>
    </w:p>
    <w:p w14:paraId="225E7411" w14:textId="77777777" w:rsidR="00065A68" w:rsidRDefault="00065A68">
      <w:pPr>
        <w:rPr>
          <w:rFonts w:hint="eastAsia"/>
        </w:rPr>
      </w:pPr>
    </w:p>
    <w:p w14:paraId="79A28F22" w14:textId="77777777" w:rsidR="00065A68" w:rsidRDefault="00065A68">
      <w:pPr>
        <w:rPr>
          <w:rFonts w:hint="eastAsia"/>
        </w:rPr>
      </w:pPr>
    </w:p>
    <w:p w14:paraId="56DBA880" w14:textId="77777777" w:rsidR="00065A68" w:rsidRDefault="00065A68">
      <w:pPr>
        <w:rPr>
          <w:rFonts w:hint="eastAsia"/>
        </w:rPr>
      </w:pPr>
      <w:r>
        <w:rPr>
          <w:rFonts w:hint="eastAsia"/>
        </w:rPr>
        <w:tab/>
        <w:t>僧侣的生活方式</w:t>
      </w:r>
    </w:p>
    <w:p w14:paraId="6D3AA1F7" w14:textId="77777777" w:rsidR="00065A68" w:rsidRDefault="00065A68">
      <w:pPr>
        <w:rPr>
          <w:rFonts w:hint="eastAsia"/>
        </w:rPr>
      </w:pPr>
    </w:p>
    <w:p w14:paraId="0F6913FA" w14:textId="77777777" w:rsidR="00065A68" w:rsidRDefault="00065A68">
      <w:pPr>
        <w:rPr>
          <w:rFonts w:hint="eastAsia"/>
        </w:rPr>
      </w:pPr>
    </w:p>
    <w:p w14:paraId="7A3315F4" w14:textId="77777777" w:rsidR="00065A68" w:rsidRDefault="00065A68">
      <w:pPr>
        <w:rPr>
          <w:rFonts w:hint="eastAsia"/>
        </w:rPr>
      </w:pPr>
      <w:r>
        <w:rPr>
          <w:rFonts w:hint="eastAsia"/>
        </w:rPr>
        <w:tab/>
        <w:t>僧侣们通常居住在寺庙或寺院之中，他们的生活严格遵循佛教教义，包括但不限于持戒、禅修以及学习佛经。僧侣的生活简朴，他们通常会遵守五戒，即不杀生、不偷盗、不邪淫、不妄语、不饮酒。他们还可能遵守更多的戒律，如比丘二百五十戒等，这些戒律旨在帮助他们净化心灵，达到更高的精神境界。</w:t>
      </w:r>
    </w:p>
    <w:p w14:paraId="29A12F03" w14:textId="77777777" w:rsidR="00065A68" w:rsidRDefault="00065A68">
      <w:pPr>
        <w:rPr>
          <w:rFonts w:hint="eastAsia"/>
        </w:rPr>
      </w:pPr>
    </w:p>
    <w:p w14:paraId="2332DCD3" w14:textId="77777777" w:rsidR="00065A68" w:rsidRDefault="00065A68">
      <w:pPr>
        <w:rPr>
          <w:rFonts w:hint="eastAsia"/>
        </w:rPr>
      </w:pPr>
    </w:p>
    <w:p w14:paraId="63029A87" w14:textId="77777777" w:rsidR="00065A68" w:rsidRDefault="00065A68">
      <w:pPr>
        <w:rPr>
          <w:rFonts w:hint="eastAsia"/>
        </w:rPr>
      </w:pPr>
    </w:p>
    <w:p w14:paraId="7054C1D6" w14:textId="77777777" w:rsidR="00065A68" w:rsidRDefault="00065A68">
      <w:pPr>
        <w:rPr>
          <w:rFonts w:hint="eastAsia"/>
        </w:rPr>
      </w:pPr>
      <w:r>
        <w:rPr>
          <w:rFonts w:hint="eastAsia"/>
        </w:rPr>
        <w:tab/>
        <w:t>俗人的角色</w:t>
      </w:r>
    </w:p>
    <w:p w14:paraId="6DE859A0" w14:textId="77777777" w:rsidR="00065A68" w:rsidRDefault="00065A68">
      <w:pPr>
        <w:rPr>
          <w:rFonts w:hint="eastAsia"/>
        </w:rPr>
      </w:pPr>
    </w:p>
    <w:p w14:paraId="2F79AA44" w14:textId="77777777" w:rsidR="00065A68" w:rsidRDefault="00065A68">
      <w:pPr>
        <w:rPr>
          <w:rFonts w:hint="eastAsia"/>
        </w:rPr>
      </w:pPr>
    </w:p>
    <w:p w14:paraId="4AE57A9C" w14:textId="77777777" w:rsidR="00065A68" w:rsidRDefault="00065A68">
      <w:pPr>
        <w:rPr>
          <w:rFonts w:hint="eastAsia"/>
        </w:rPr>
      </w:pPr>
      <w:r>
        <w:rPr>
          <w:rFonts w:hint="eastAsia"/>
        </w:rPr>
        <w:tab/>
        <w:t>相对于僧侣而言，俗人指的是那些生活在世间，从事各种职业，并且没有出家的人。虽然他们可能也是佛教徒，但他们并不需要像僧侣那样完全舍弃世俗生活。俗人可以通过布施、供奉、参加法会等方式来支持僧团，同时也可以通过修行佛法来提升自己的道德品质。</w:t>
      </w:r>
    </w:p>
    <w:p w14:paraId="18D09BFF" w14:textId="77777777" w:rsidR="00065A68" w:rsidRDefault="00065A68">
      <w:pPr>
        <w:rPr>
          <w:rFonts w:hint="eastAsia"/>
        </w:rPr>
      </w:pPr>
    </w:p>
    <w:p w14:paraId="2E6B005F" w14:textId="77777777" w:rsidR="00065A68" w:rsidRDefault="00065A68">
      <w:pPr>
        <w:rPr>
          <w:rFonts w:hint="eastAsia"/>
        </w:rPr>
      </w:pPr>
    </w:p>
    <w:p w14:paraId="69F62F57" w14:textId="77777777" w:rsidR="00065A68" w:rsidRDefault="00065A68">
      <w:pPr>
        <w:rPr>
          <w:rFonts w:hint="eastAsia"/>
        </w:rPr>
      </w:pPr>
    </w:p>
    <w:p w14:paraId="51D8C6B2" w14:textId="77777777" w:rsidR="00065A68" w:rsidRDefault="00065A68">
      <w:pPr>
        <w:rPr>
          <w:rFonts w:hint="eastAsia"/>
        </w:rPr>
      </w:pPr>
      <w:r>
        <w:rPr>
          <w:rFonts w:hint="eastAsia"/>
        </w:rPr>
        <w:tab/>
        <w:t>僧俗之间的互动</w:t>
      </w:r>
    </w:p>
    <w:p w14:paraId="5C48BB7A" w14:textId="77777777" w:rsidR="00065A68" w:rsidRDefault="00065A68">
      <w:pPr>
        <w:rPr>
          <w:rFonts w:hint="eastAsia"/>
        </w:rPr>
      </w:pPr>
    </w:p>
    <w:p w14:paraId="40F13F8F" w14:textId="77777777" w:rsidR="00065A68" w:rsidRDefault="00065A68">
      <w:pPr>
        <w:rPr>
          <w:rFonts w:hint="eastAsia"/>
        </w:rPr>
      </w:pPr>
    </w:p>
    <w:p w14:paraId="2B874E81" w14:textId="77777777" w:rsidR="00065A68" w:rsidRDefault="00065A68">
      <w:pPr>
        <w:rPr>
          <w:rFonts w:hint="eastAsia"/>
        </w:rPr>
      </w:pPr>
      <w:r>
        <w:rPr>
          <w:rFonts w:hint="eastAsia"/>
        </w:rPr>
        <w:tab/>
        <w:t>在佛教传统中，僧俗之间有着密切的关系。僧侣们依赖于俗人的支持来维持日常生活，而俗人们则从僧侣那里获得宗教指导和支持。这种相互依存的关系体现了佛教中的一个核心理念——僧团是社会的精神支柱之一，而社会则是僧团物质和精神活动的基础。</w:t>
      </w:r>
    </w:p>
    <w:p w14:paraId="7E2E99B3" w14:textId="77777777" w:rsidR="00065A68" w:rsidRDefault="00065A68">
      <w:pPr>
        <w:rPr>
          <w:rFonts w:hint="eastAsia"/>
        </w:rPr>
      </w:pPr>
    </w:p>
    <w:p w14:paraId="0316F4F7" w14:textId="77777777" w:rsidR="00065A68" w:rsidRDefault="00065A68">
      <w:pPr>
        <w:rPr>
          <w:rFonts w:hint="eastAsia"/>
        </w:rPr>
      </w:pPr>
    </w:p>
    <w:p w14:paraId="46BA45F9" w14:textId="77777777" w:rsidR="00065A68" w:rsidRDefault="00065A68">
      <w:pPr>
        <w:rPr>
          <w:rFonts w:hint="eastAsia"/>
        </w:rPr>
      </w:pPr>
    </w:p>
    <w:p w14:paraId="781D5480" w14:textId="77777777" w:rsidR="00065A68" w:rsidRDefault="00065A68">
      <w:pPr>
        <w:rPr>
          <w:rFonts w:hint="eastAsia"/>
        </w:rPr>
      </w:pPr>
      <w:r>
        <w:rPr>
          <w:rFonts w:hint="eastAsia"/>
        </w:rPr>
        <w:tab/>
        <w:t>现代社会中的僧俗关系</w:t>
      </w:r>
    </w:p>
    <w:p w14:paraId="5E0AFCE5" w14:textId="77777777" w:rsidR="00065A68" w:rsidRDefault="00065A68">
      <w:pPr>
        <w:rPr>
          <w:rFonts w:hint="eastAsia"/>
        </w:rPr>
      </w:pPr>
    </w:p>
    <w:p w14:paraId="75C7F6D6" w14:textId="77777777" w:rsidR="00065A68" w:rsidRDefault="00065A68">
      <w:pPr>
        <w:rPr>
          <w:rFonts w:hint="eastAsia"/>
        </w:rPr>
      </w:pPr>
    </w:p>
    <w:p w14:paraId="5091BEA1" w14:textId="77777777" w:rsidR="00065A68" w:rsidRDefault="00065A68">
      <w:pPr>
        <w:rPr>
          <w:rFonts w:hint="eastAsia"/>
        </w:rPr>
      </w:pPr>
      <w:r>
        <w:rPr>
          <w:rFonts w:hint="eastAsia"/>
        </w:rPr>
        <w:tab/>
        <w:t>随着时代的变迁，僧俗之间的关系也在不断发展变化。现代科技使得佛教教义更加容易传播，同时也给僧侣们的修行带来了新的挑战。尽管如此，僧俗共融的原则依然是连接这两个群体的重要纽带。无论是通过网络还是实地参访，现代人都能够更加方便地接触到佛教文化和智慧，这不仅促进了个人的精神成长，也加强了僧俗之间的联系。</w:t>
      </w:r>
    </w:p>
    <w:p w14:paraId="10B79AF1" w14:textId="77777777" w:rsidR="00065A68" w:rsidRDefault="00065A68">
      <w:pPr>
        <w:rPr>
          <w:rFonts w:hint="eastAsia"/>
        </w:rPr>
      </w:pPr>
    </w:p>
    <w:p w14:paraId="50E886D8" w14:textId="77777777" w:rsidR="00065A68" w:rsidRDefault="00065A68">
      <w:pPr>
        <w:rPr>
          <w:rFonts w:hint="eastAsia"/>
        </w:rPr>
      </w:pPr>
    </w:p>
    <w:p w14:paraId="5AABC983" w14:textId="77777777" w:rsidR="00065A68" w:rsidRDefault="00065A68">
      <w:pPr>
        <w:rPr>
          <w:rFonts w:hint="eastAsia"/>
        </w:rPr>
      </w:pPr>
    </w:p>
    <w:p w14:paraId="42CB1522" w14:textId="77777777" w:rsidR="00065A68" w:rsidRDefault="00065A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BB81FD" w14:textId="77777777" w:rsidR="00065A68" w:rsidRDefault="00065A68">
      <w:pPr>
        <w:rPr>
          <w:rFonts w:hint="eastAsia"/>
        </w:rPr>
      </w:pPr>
    </w:p>
    <w:p w14:paraId="1BC27A45" w14:textId="77777777" w:rsidR="00065A68" w:rsidRDefault="00065A68">
      <w:pPr>
        <w:rPr>
          <w:rFonts w:hint="eastAsia"/>
        </w:rPr>
      </w:pPr>
    </w:p>
    <w:p w14:paraId="477AC1A0" w14:textId="77777777" w:rsidR="00065A68" w:rsidRDefault="00065A68">
      <w:pPr>
        <w:rPr>
          <w:rFonts w:hint="eastAsia"/>
        </w:rPr>
      </w:pPr>
      <w:r>
        <w:rPr>
          <w:rFonts w:hint="eastAsia"/>
        </w:rPr>
        <w:tab/>
        <w:t>僧与俗虽然代表着两种不同的生活方式，但在佛教的框架下，二者并不是完全隔离的存在。相反，它们相辅相成，共同推动着佛教文化的传承与发展。无论是僧侣还是俗人，都可以通过各自的行动为社会带来正面的影响。</w:t>
      </w:r>
    </w:p>
    <w:p w14:paraId="308065D9" w14:textId="77777777" w:rsidR="00065A68" w:rsidRDefault="00065A68">
      <w:pPr>
        <w:rPr>
          <w:rFonts w:hint="eastAsia"/>
        </w:rPr>
      </w:pPr>
    </w:p>
    <w:p w14:paraId="7D697DAD" w14:textId="4B63033F" w:rsidR="00DD7706" w:rsidRDefault="00DD7706"/>
    <w:sectPr w:rsidR="00DD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06"/>
    <w:rsid w:val="00065A68"/>
    <w:rsid w:val="00332454"/>
    <w:rsid w:val="00DD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1169D-4FCF-4174-AEC3-EBD11FB6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