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充实自己，完善自己——名言警句的智慧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追求自我充实和完善是每个人的终极目标。充实自己不仅仅意味着获得知识和技能，更是心灵的成长与修养。正如爱默生所说：“成功的秘诀在于坚持自己的信念。”这句话提醒我们，只有不断充实自己，才能在面对挑战时保持内心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自我充实的基石。正如阿尔伯特·爱因斯坦曾言：“生活的唯一意义就是不断学习。”这一理念强调了终身学习的重要性。通过学习新知识和技能，我们不仅可以拓展视野，还能提高解决问题的能力，从而不断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内心的修养与自我提升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知识积累，内心的修养同样重要。孔子曾经说过：“君子不器。”这句话意味着真正的君子不仅具备多方面的能力，更要有深厚的内在素养。通过自我反省和修身养性，我们可以提升内在的品格，从而实现真正的自我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坚持与实践的重要性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充实的过程离不开实践和坚持。正如托马斯·爱迪生所言：“天才是百分之一的灵感加上百分之九十九的汗水。”成功不仅仅靠天赋，更需要持续的努力和实践。通过不断的行动，我们可以把理论转化为实际能力，从而不断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勇气同样是充实自己、完善自我的重要组成部分。丘吉尔曾说：“成功不是终点，失败也不是终结，最重要的是继续前进的勇气。”只有在挑战中不断成长，我们才能最终实现自我超越，成为一个更加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结语：追求完美的旅程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充实自己和完善自我是一个持续的过程，需要不断的学习、实践和内心修养。每一位追求卓越的人，都应以这些名言警句为指引，勇敢前行。最终，我们将发现，这个过程本身就是一种深刻的成就和成长。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