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企业中，积极的心态都是推动业绩提升的核心动力。员工的态度直接影响工作效率和团队合作。因此，培养积极的工作氛围和心态，是每一个公司都应该重视的任务。无论遇到多大的挑战，保持乐观的心态可以帮助我们更好地应对困难，找到解决问题的办法。积极的心态不仅能提升个人的工作表现，还能激励团队不断进步，共同实现业绩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设定明确目标，激励员工向前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激励员工的重要因素。通过设定具体、可衡量的目标，我们可以帮助员工清晰地了解自己的工作方向和任务要求。这种目标导向的工作方式，可以有效地提升员工的工作热情和主动性。设定目标时，不仅要考虑到业务的最终目标，还要为员工设定阶段性的里程碑，以便及时给予反馈和激励，让员工在每个小成功中感受到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鼓励创新，提升工作效率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驱动力，也是提高业绩的关键。鼓励员工提出新想法、尝试新方法，可以帮助公司在竞争激烈的市场中脱颖而出。建立一个开放的创新环境，让员工敢于挑战传统、尝试新鲜事物，将极大地提升工作效率和成果。通过创新，我们不仅可以找到更好的解决方案，还可以激发团队的创造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提升业绩的关键因素之一。一个高效的团队能够充分发挥每个成员的优势，通过相互配合、相互支持，实现比个人单独努力更高的业绩。建立良好的团队合作氛围，鼓励开放沟通、共同讨论问题，可以帮助团队成员更好地协作，解决工作中的难题，共同朝着最终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正面激励，提升员工士气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的激励能够有效提升员工的士气和工作积极性。通过认可员工的努力、奖励出色的表现，我们可以增强员工的工作动力和归属感。激励不仅仅是物质奖励，更包括对员工的赞赏和鼓励。一个感受到被重视和认可的员工，更容易保持高昂的工作热情，进而推动业绩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