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夏日的阳光如画笔在天际挥洒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仿佛是一位无形的画家，轻柔地在蓝天上涂抹金黄的色彩。晨光初现时，阳光透过树梢的缝隙洒下斑驳的光影，如同细腻的织物在空中飘动。中午时分，炽热的阳光将大地洗礼成一片灿烂的金色，仿佛大自然以最绚丽的调色板展现它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夏风吹拂，带来阵阵清凉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夏风像是自然的轻抚，带着清新的气息和略带花香的凉意，轻柔地穿过树叶和花丛。它在热浪中迸发出无尽的生机，如同一位温柔的守护者，消解了暑气，带来了片刻的宁静和舒适。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当夜幕降临，夏日的星空便成了最迷人的景致。繁星点缀的夜空如同一块黑色绒布上的无数颗珍珠，闪烁着梦幻般的光辉。夜空的深邃与浩瀚，让人仿佛能触摸到宇宙的深处，感受到那份无尽的宁静与神秘。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夏日的雨，清新而灵动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夏天的雨水如同自然的诗篇，落在地面上，奏响了一曲清脆的乐章。雨滴轻柔地打在窗台，敲响了心灵的深处，带来一丝清新与凉爽。雨后的空气更加清新，草地和花朵都在雨水的滋润下焕发出勃勃生机。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丰盛的夏季水果，甘甜诱人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夏季的水果如同大自然的馈赠，每一口都充满了阳光的味道。从甜美的西瓜到多汁的桃子，每一种水果都带来了无尽的清凉与甘甜。它们在炎热的夏天里，犹如一种最美好的解脱，让人感受到自然的极致滋养。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