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给我最亲爱的女儿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亲爱的女儿，看到你一天比一天长大，我的心里充满了无尽的骄傲和喜悦。你就像一颗璀璨的星星，在我的生活中闪耀着光芒。无论你走到哪里，做什么，我都会是你最坚定的支持者和最强大的后盾。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最珍贵的宝藏，无论未来多么未知或挑战多么艰难，我都坚信你有足够的勇气和智慧去面对。你的每一次微笑和每一个成就，都是我生活中最美好的礼物。我会一直陪伴在你身边，与你分享每一个喜悦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你的梦想是我们的未来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有许多梦想和抱负，不管这些梦想看起来多么遥远或困难，我都会是你最坚定的支持者。你的努力和坚持，都是我最大的骄傲。你可以追逐任何目标，我相信你最终会超越自我，实现那些看似不可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我为你感到自豪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多远，经历了什么，我永远为你感到自豪。你不仅仅是我的女儿，更是我心中最勇敢、最坚强的战士。你的每一步成长和进步，都是我生活中最值得庆祝的时刻。我将永远以你为荣，并为你的每一个成就而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你永远是我最爱的宝贝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无论我们面临怎样的风雨，你永远是我最爱的宝贝。你的一切都深深地烙印在我的心中，不管你遇到什么困难，我都会全力支持你。请记住，你永远有一个温暖的家和一个爱你的妈妈，等待着你回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