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冲业绩的鸡血口号：激发团队的终极动力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烈的市场竞争中，企业的业绩不仅决定了公司的未来，也关系到员工的士气与发展。因此，如何用激励性的口号来鼓舞团队、冲刺业绩，成为了每个成功企业的重要策略。冲业绩的鸡血口号不仅要有震撼力，还需具备实际激励作用，使团队在挑战面前能够更有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激励的核心：明确目标与愿景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鸡血口号首先需要明确企业的目标与愿景。这样的口号能够帮助团队清晰地了解他们的工作方向和最终目标。例如，“超越极限，挑战巅峰！”这种口号不仅具备激励性，还强调了目标的远大与挑战的艰难，鼓舞团队不断突破自我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激发激情：用心设计的口号更具感染力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设计应注重语言的感染力和团队的共鸣。选择一些充满激情、充满力量的词汇，如“全力以赴，赢在今朝！”或“团结一心，业绩破纪录！”，能够有效激发团队的积极性和斗志。这样的口号不仅让团队成员感受到紧迫感，还能提升他们的凝聚力和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真实反馈：关注团队的反馈与调整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施鸡血口号的过程中，关注团队的实际反馈至关重要。口号的激励效果因人而异，定期收集团队的反馈，了解他们对口号的看法和实际影响，可以帮助调整口号的内容，使之更加符合团队的实际需求。比如，如果某个口号激励效果不佳，可以及时调整，确保团队始终保持高涨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持续跟进：用实际行动证明口号的价值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虽然能够在短期内激发团队的激情，但只有与实际行动相结合，才能发挥其终极效果。企业需要通过具体的措施和实际行动来支持口号的实施，例如定期的绩效考核、激励机制的完善等。这不仅能让团队成员看到实际的成果，也能进一步增强他们对口号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总结：口号与行动的结合才是成功的关键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冲业绩的鸡血口号是企业提升业绩的重要工具，但其效果的实现需要与实际行动相结合。明确目标、用心设计、关注反馈、持续跟进，这些都是确保口号能够发挥最大激励作用的关键因素。最终，只有通过不断的努力和调整，才能真正激发团队的潜力，实现业绩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