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探寻异国风光的奇妙之旅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异国他乡的土地，都像是翻开了一本崭新的书页。在国外旅行的那一刻，我感受到了前所未有的激动与期待。机场外的阳光透过玻璃洒进来，空气中弥漫着陌生而令人振奋的气息。这种踏上新大陆的体验，就像是对未知世界的一次探险，我心中充满了对新文化、新风景的无限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异国的街头，仿佛每一步都在穿越时空。不同于本土的建筑风格、街道布局，甚至是人们的穿着打扮，都在诉说着这个国家独特的历史与文化。看到古老的城堡矗立在现代化的都市中，我感受到了一种历史与现代的交融。这种独特的景象让我对这片土地上的人们产生了深深的敬意，同时也让我更加渴望了解他们的生活方式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令人心旷神怡的莫过于大自然的壮丽景色。当我站在高山之巅，俯瞰山谷中蜿蜒的河流时，内心的宁静与感动无以言表。无论是湛蓝的海洋，还是翠绿的森林，每一种自然风光都仿佛是一幅流动的画卷，让我陶醉其中。在异国他乡的自然环境中，我感受到了一种与大自然更加紧密的联系，也体会到了人与自然和谐共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人情味的温暖与真诚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遇见了许多来自不同文化背景的人们。无论是热情的当地居民，还是与我分享旅行故事的其他游客，他们的善意与友好都让我感到温暖。这种人与人之间的真诚交流，让我意识到世界各地的心灵都是相通的。每一个微笑、每一次问候，都让我在异国他乡感受到了一种归属感，仿佛这里不仅是一个新的旅程起点，更是人际关系交融的一个重要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的经历，让我感受到了世界的广阔与丰富，也让我对不同文化与风景有了更深刻的理解。每一次旅行不仅是对外界世界的探索，更是对自我内心的一次洗礼。带着这些美好的回忆和感悟，我期待未来更多的旅行机会，希望能继续在不同的国家与地区中发现更多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2024-10-12T14:29:23Z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