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到底什么时候才什么呢？</w:t>
      </w:r>
    </w:p>
    <w:p>
      <w:pPr>
        <w:rPr>
          <w:rFonts w:hint="eastAsia"/>
          <w:lang w:eastAsia="zh-CN"/>
        </w:rPr>
      </w:pPr>
    </w:p>
    <w:p>
      <w:pPr>
        <w:rPr>
          <w:rFonts w:hint="eastAsia"/>
          <w:lang w:eastAsia="zh-CN"/>
        </w:rPr>
      </w:pPr>
      <w:r>
        <w:rPr>
          <w:rFonts w:hint="eastAsia"/>
          <w:lang w:eastAsia="zh-CN"/>
        </w:rPr>
        <w:t>在面对各种决策和变化时，人们常常会感到迷茫和不安。尤其是在面临重要时刻时，我们往往会问：“到底什么时候才是什么呢？”这个问题涉及到许多方面的探讨，包括时间的管理、目标的设定以及对未来的规划。下面，我们将深入探讨如何在不确定性中找到方向，以及如何应对“什么已经什么”的挑战。</w:t>
      </w:r>
    </w:p>
    <w:p>
      <w:pPr>
        <w:rPr>
          <w:rFonts w:hint="eastAsia"/>
          <w:lang w:eastAsia="zh-CN"/>
        </w:rPr>
      </w:pPr>
    </w:p>
    <w:p>
      <w:pPr>
        <w:rPr>
          <w:rFonts w:hint="eastAsia"/>
          <w:lang w:eastAsia="zh-CN"/>
        </w:rPr>
      </w:pPr>
      <w:r>
        <w:rPr>
          <w:rFonts w:hint="eastAsia"/>
          <w:lang w:eastAsia="zh-CN"/>
        </w:rPr>
        <w:t>时间管理与优先级设置</w:t>
      </w:r>
    </w:p>
    <w:p>
      <w:pPr>
        <w:rPr>
          <w:rFonts w:hint="eastAsia"/>
          <w:lang w:eastAsia="zh-CN"/>
        </w:rPr>
      </w:pPr>
    </w:p>
    <w:p>
      <w:pPr>
        <w:rPr>
          <w:rFonts w:hint="eastAsia"/>
          <w:lang w:eastAsia="zh-CN"/>
        </w:rPr>
      </w:pPr>
      <w:r>
        <w:rPr>
          <w:rFonts w:hint="eastAsia"/>
          <w:lang w:eastAsia="zh-CN"/>
        </w:rPr>
        <w:t>时间管理是解答“到底什么时候才是什么呢？”的重要一环。首先，我们需要明确什么对我们来说是最重要的，哪些任务或目标是我们需要优先完成的。有效的时间管理不仅能够帮助我们更好地分配时间，还能提升工作效率。通过制定明确的计划和时间表，我们能够更清晰地识别出优先事项，避免拖延和混乱，从而更好地把握每一个重要时刻。</w:t>
      </w:r>
    </w:p>
    <w:p>
      <w:pPr>
        <w:rPr>
          <w:rFonts w:hint="eastAsia"/>
          <w:lang w:eastAsia="zh-CN"/>
        </w:rPr>
      </w:pPr>
    </w:p>
    <w:p>
      <w:pPr>
        <w:rPr>
          <w:rFonts w:hint="eastAsia"/>
          <w:lang w:eastAsia="zh-CN"/>
        </w:rPr>
      </w:pPr>
      <w:r>
        <w:rPr>
          <w:rFonts w:hint="eastAsia"/>
          <w:lang w:eastAsia="zh-CN"/>
        </w:rPr>
        <w:t>目标设定与自我激励</w:t>
      </w:r>
    </w:p>
    <w:p>
      <w:pPr>
        <w:rPr>
          <w:rFonts w:hint="eastAsia"/>
          <w:lang w:eastAsia="zh-CN"/>
        </w:rPr>
      </w:pPr>
    </w:p>
    <w:p>
      <w:pPr>
        <w:rPr>
          <w:rFonts w:hint="eastAsia"/>
          <w:lang w:eastAsia="zh-CN"/>
        </w:rPr>
      </w:pPr>
      <w:r>
        <w:rPr>
          <w:rFonts w:hint="eastAsia"/>
          <w:lang w:eastAsia="zh-CN"/>
        </w:rPr>
        <w:t>除了时间管理，设定明确的目标也是“到底什么时候才是什么呢？”的关键。设定目标时，我们应当考虑目标的实际可行性和挑战性。明确的目标能够为我们提供前进的方向和动力。当我们清楚自己要达到的最终目标时，我们能够更有效地制定行动计划，并在过程中保持自我激励。这种目标导向的策略有助于我们在面对困难和不确定性时保持信心和专注。</w:t>
      </w:r>
    </w:p>
    <w:p>
      <w:pPr>
        <w:rPr>
          <w:rFonts w:hint="eastAsia"/>
          <w:lang w:eastAsia="zh-CN"/>
        </w:rPr>
      </w:pPr>
    </w:p>
    <w:p>
      <w:pPr>
        <w:rPr>
          <w:rFonts w:hint="eastAsia"/>
          <w:lang w:eastAsia="zh-CN"/>
        </w:rPr>
      </w:pPr>
      <w:r>
        <w:rPr>
          <w:rFonts w:hint="eastAsia"/>
          <w:lang w:eastAsia="zh-CN"/>
        </w:rPr>
        <w:t>应对变化与调整策略</w:t>
      </w:r>
    </w:p>
    <w:p>
      <w:pPr>
        <w:rPr>
          <w:rFonts w:hint="eastAsia"/>
          <w:lang w:eastAsia="zh-CN"/>
        </w:rPr>
      </w:pPr>
    </w:p>
    <w:p>
      <w:pPr>
        <w:rPr>
          <w:rFonts w:hint="eastAsia"/>
          <w:lang w:eastAsia="zh-CN"/>
        </w:rPr>
      </w:pPr>
      <w:r>
        <w:rPr>
          <w:rFonts w:hint="eastAsia"/>
          <w:lang w:eastAsia="zh-CN"/>
        </w:rPr>
        <w:t>在实际操作中，我们常常会遇到各种意外情况和变化，这时“什么已经什么”成为了必须面对的现实。面对变化，我们需要灵活调整策略。无论是对计划进行修正，还是对目标进行重新评估，适应变化的能力都是至关重要的。通过不断反思和调整，我们能够更好地应对不可预见的挑战，确保我们始终朝着最终目标前进。</w:t>
      </w:r>
    </w:p>
    <w:p>
      <w:pPr>
        <w:rPr>
          <w:rFonts w:hint="eastAsia"/>
          <w:lang w:eastAsia="zh-CN"/>
        </w:rPr>
      </w:pPr>
    </w:p>
    <w:p>
      <w:pPr>
        <w:rPr>
          <w:rFonts w:hint="eastAsia"/>
          <w:lang w:eastAsia="zh-CN"/>
        </w:rPr>
      </w:pPr>
      <w:r>
        <w:rPr>
          <w:rFonts w:hint="eastAsia"/>
          <w:lang w:eastAsia="zh-CN"/>
        </w:rPr>
        <w:t>寻求支持与资源利用</w:t>
      </w:r>
    </w:p>
    <w:p>
      <w:pPr>
        <w:rPr>
          <w:rFonts w:hint="eastAsia"/>
          <w:lang w:eastAsia="zh-CN"/>
        </w:rPr>
      </w:pPr>
    </w:p>
    <w:p>
      <w:pPr>
        <w:rPr>
          <w:rFonts w:hint="eastAsia"/>
          <w:lang w:eastAsia="zh-CN"/>
        </w:rPr>
      </w:pPr>
      <w:r>
        <w:rPr>
          <w:rFonts w:hint="eastAsia"/>
          <w:lang w:eastAsia="zh-CN"/>
        </w:rPr>
        <w:t>在追求目标的过程中，寻求支持和利用资源是实现“到底什么时候才是什么呢？”的重要方法。无论是寻找导师的建议，还是利用各种学习资源，外部支持可以为我们提供宝贵的帮助。通过借助他人的经验和资源，我们能够更快速地解决问题，提高成功的概率。寻求支持不仅能够减轻我们的负担，还能够为我们提供更多的视角和解决方案。</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p>
    <w:p>
      <w:pPr>
        <w:rPr>
          <w:rFonts w:hint="eastAsia"/>
          <w:lang w:eastAsia="zh-CN"/>
        </w:rPr>
      </w:pPr>
      <w:r>
        <w:rPr>
          <w:rFonts w:hint="eastAsia"/>
          <w:lang w:eastAsia="zh-CN"/>
        </w:rPr>
        <w:t>“到底什么时候才是什么呢？”这是一个涉及时间管理、目标设定、应对变化和资源利用的复杂问题。通过科学的时间管理、明确的目标设定、灵活的调整策略以及有效的资源利用，我们能够在面对不确定性时更好地掌握主动权，实现最终目标。面对未来，我们需要不断调整自己的策略和方法，最终实现我们所追求的成功。</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D6546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2024-10-14T00:31:33Z</dcterms:created>
  <cp:lastModifiedBy>Admin</cp:lastModifiedBy>
  <dcterms:modified xsi:type="dcterms:W3CDTF">2024-10-14T00:31:33Z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