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到底写句子二年级（才造句二年级上册）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非常重要的一部分。它不仅帮助学生更好地理解词汇和语法规则，还能提升他们的表达能力和创造力。在这一阶段，学生需要掌握基本的句子结构，学习如何将词语组合成通顺的句子。本文将探讨如何有效地进行二年级的造句练习，并提供一些实用的技巧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基础句型的掌握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，学生首先需要掌握基本的句型。这些基础句型包括简单句、并列句和复合句。简单句通常包含一个主语和一个谓语，例如：“小猫在睡觉。”并列句则有两个或更多的独立分句，例如：“我吃了苹果，也喝了牛奶。”通过对这些基础句型的学习，学生能够更好地理解句子的构造，并在实际应用中进行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词语的正确使用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词语的使用是至关重要的。学生需要了解每个词的意思及其用法，这样才能在句子中正确地运用它们。教师可以通过词语卡片、词汇表等方式帮助学生记忆词汇，并鼓励他们在造句过程中尝试使用不同的词汇，从而增加句子的丰富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学生需要不断地进行练习。教师可以设计一些有趣的造句活动，例如使用图画、故事情节或实际生活中的事物作为素材，让学生进行造句。这些活动不仅能增加学生的兴趣，还能帮助他们在实际情境中应用所学的知识。此外，定期的课后作业和家庭练习也是提高造句能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纠正错误与反馈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学生难免会出现一些错误。教师应及时对学生的句子进行纠正，并给予具体的反馈。通过分析错误的原因，学生能够更好地理解语法规则和句子结构。此外，教师还可以引导学生进行自我检查和互相评价，从而进一步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造句练习是学生语言学习中的重要环节。通过掌握基础句型、正确使用词语、进行大量的练习和及时的反馈，学生可以逐步提高造句能力。教师和家长应共同努力，为学生创造一个良好的学习环境，让他们在语言学习的过程中获得更多的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5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