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4834" w14:textId="77777777" w:rsidR="003024EA" w:rsidRDefault="003024EA">
      <w:pPr>
        <w:rPr>
          <w:rFonts w:hint="eastAsia"/>
        </w:rPr>
      </w:pPr>
    </w:p>
    <w:p w14:paraId="1513E0FC" w14:textId="77777777" w:rsidR="003024EA" w:rsidRDefault="003024EA">
      <w:pPr>
        <w:rPr>
          <w:rFonts w:hint="eastAsia"/>
        </w:rPr>
      </w:pPr>
      <w:r>
        <w:rPr>
          <w:rFonts w:hint="eastAsia"/>
        </w:rPr>
        <w:tab/>
        <w:t>勉强普通话读音：语言交流的桥梁</w:t>
      </w:r>
    </w:p>
    <w:p w14:paraId="56047073" w14:textId="77777777" w:rsidR="003024EA" w:rsidRDefault="003024EA">
      <w:pPr>
        <w:rPr>
          <w:rFonts w:hint="eastAsia"/>
        </w:rPr>
      </w:pPr>
    </w:p>
    <w:p w14:paraId="4EBD74A7" w14:textId="77777777" w:rsidR="003024EA" w:rsidRDefault="003024EA">
      <w:pPr>
        <w:rPr>
          <w:rFonts w:hint="eastAsia"/>
        </w:rPr>
      </w:pPr>
    </w:p>
    <w:p w14:paraId="55C2F2AC" w14:textId="77777777" w:rsidR="003024EA" w:rsidRDefault="003024EA">
      <w:pPr>
        <w:rPr>
          <w:rFonts w:hint="eastAsia"/>
        </w:rPr>
      </w:pPr>
      <w:r>
        <w:rPr>
          <w:rFonts w:hint="eastAsia"/>
        </w:rPr>
        <w:tab/>
        <w:t>在多姿多彩的语言文化中，普通话作为中华民族共同的语言，在促进地区间文化交流与经济发展方面发挥着重要作用。然而，并非每个人都能流利地使用普通话进行沟通，对于一些人来说，他们的普通话可能带有浓厚的地方口音，或是发音不够标准，这种现象我们称之为“勉强普通话读音”。尽管如此，这样的读音并不妨碍人们之间的基本交流，反而在一定程度上展现了语言的多样性和个人的独特魅力。</w:t>
      </w:r>
    </w:p>
    <w:p w14:paraId="05985873" w14:textId="77777777" w:rsidR="003024EA" w:rsidRDefault="003024EA">
      <w:pPr>
        <w:rPr>
          <w:rFonts w:hint="eastAsia"/>
        </w:rPr>
      </w:pPr>
    </w:p>
    <w:p w14:paraId="69595910" w14:textId="77777777" w:rsidR="003024EA" w:rsidRDefault="003024EA">
      <w:pPr>
        <w:rPr>
          <w:rFonts w:hint="eastAsia"/>
        </w:rPr>
      </w:pPr>
    </w:p>
    <w:p w14:paraId="4B15F79C" w14:textId="77777777" w:rsidR="003024EA" w:rsidRDefault="003024EA">
      <w:pPr>
        <w:rPr>
          <w:rFonts w:hint="eastAsia"/>
        </w:rPr>
      </w:pPr>
    </w:p>
    <w:p w14:paraId="4F429472" w14:textId="77777777" w:rsidR="003024EA" w:rsidRDefault="003024EA">
      <w:pPr>
        <w:rPr>
          <w:rFonts w:hint="eastAsia"/>
        </w:rPr>
      </w:pPr>
      <w:r>
        <w:rPr>
          <w:rFonts w:hint="eastAsia"/>
        </w:rPr>
        <w:tab/>
        <w:t>形成原因：地方方言的影响</w:t>
      </w:r>
    </w:p>
    <w:p w14:paraId="3836710A" w14:textId="77777777" w:rsidR="003024EA" w:rsidRDefault="003024EA">
      <w:pPr>
        <w:rPr>
          <w:rFonts w:hint="eastAsia"/>
        </w:rPr>
      </w:pPr>
    </w:p>
    <w:p w14:paraId="3401BE44" w14:textId="77777777" w:rsidR="003024EA" w:rsidRDefault="003024EA">
      <w:pPr>
        <w:rPr>
          <w:rFonts w:hint="eastAsia"/>
        </w:rPr>
      </w:pPr>
    </w:p>
    <w:p w14:paraId="40638614" w14:textId="77777777" w:rsidR="003024EA" w:rsidRDefault="003024EA">
      <w:pPr>
        <w:rPr>
          <w:rFonts w:hint="eastAsia"/>
        </w:rPr>
      </w:pPr>
      <w:r>
        <w:rPr>
          <w:rFonts w:hint="eastAsia"/>
        </w:rPr>
        <w:tab/>
        <w:t>“勉强普通话读音”的形成往往与个人所处的语言环境密切相关。中国地域辽阔，方言众多，不同地区的方言差异极大。当一个人从小在一个特定的方言环境中长大，其母语或第一语言往往是该地区的方言。在学习普通话的过程中，由于受到原有语言习惯的影响，很难完全摆脱方言的痕迹，导致在说普通话时会带有一些地方特色。教育背景和个人努力程度也是影响普通话水平的重要因素。</w:t>
      </w:r>
    </w:p>
    <w:p w14:paraId="4A3ADE14" w14:textId="77777777" w:rsidR="003024EA" w:rsidRDefault="003024EA">
      <w:pPr>
        <w:rPr>
          <w:rFonts w:hint="eastAsia"/>
        </w:rPr>
      </w:pPr>
    </w:p>
    <w:p w14:paraId="29BCA544" w14:textId="77777777" w:rsidR="003024EA" w:rsidRDefault="003024EA">
      <w:pPr>
        <w:rPr>
          <w:rFonts w:hint="eastAsia"/>
        </w:rPr>
      </w:pPr>
    </w:p>
    <w:p w14:paraId="03B437A1" w14:textId="77777777" w:rsidR="003024EA" w:rsidRDefault="003024EA">
      <w:pPr>
        <w:rPr>
          <w:rFonts w:hint="eastAsia"/>
        </w:rPr>
      </w:pPr>
    </w:p>
    <w:p w14:paraId="6D29C976" w14:textId="77777777" w:rsidR="003024EA" w:rsidRDefault="003024EA">
      <w:pPr>
        <w:rPr>
          <w:rFonts w:hint="eastAsia"/>
        </w:rPr>
      </w:pPr>
      <w:r>
        <w:rPr>
          <w:rFonts w:hint="eastAsia"/>
        </w:rPr>
        <w:tab/>
        <w:t>社会影响：积极与消极两面性</w:t>
      </w:r>
    </w:p>
    <w:p w14:paraId="05CDF178" w14:textId="77777777" w:rsidR="003024EA" w:rsidRDefault="003024EA">
      <w:pPr>
        <w:rPr>
          <w:rFonts w:hint="eastAsia"/>
        </w:rPr>
      </w:pPr>
    </w:p>
    <w:p w14:paraId="6D49BF23" w14:textId="77777777" w:rsidR="003024EA" w:rsidRDefault="003024EA">
      <w:pPr>
        <w:rPr>
          <w:rFonts w:hint="eastAsia"/>
        </w:rPr>
      </w:pPr>
    </w:p>
    <w:p w14:paraId="0DA783FA" w14:textId="77777777" w:rsidR="003024EA" w:rsidRDefault="003024EA">
      <w:pPr>
        <w:rPr>
          <w:rFonts w:hint="eastAsia"/>
        </w:rPr>
      </w:pPr>
      <w:r>
        <w:rPr>
          <w:rFonts w:hint="eastAsia"/>
        </w:rPr>
        <w:tab/>
        <w:t>“勉强普通话读音”对个人及社会的影响具有双面性。一方面，它可能成为职场晋升和个人发展的障碍，尤其是在需要精准沟通的职业领域，如教师、主持人等。另一方面，这种独特的发音方式也促进了文化的多样性，让语言更加丰富多彩。在一些场合下，“勉强普通话”甚至能拉近人与人之间的距离，增加交流的趣味性和亲和力。</w:t>
      </w:r>
    </w:p>
    <w:p w14:paraId="0DADEA99" w14:textId="77777777" w:rsidR="003024EA" w:rsidRDefault="003024EA">
      <w:pPr>
        <w:rPr>
          <w:rFonts w:hint="eastAsia"/>
        </w:rPr>
      </w:pPr>
    </w:p>
    <w:p w14:paraId="7B493BB4" w14:textId="77777777" w:rsidR="003024EA" w:rsidRDefault="003024EA">
      <w:pPr>
        <w:rPr>
          <w:rFonts w:hint="eastAsia"/>
        </w:rPr>
      </w:pPr>
    </w:p>
    <w:p w14:paraId="47D0366F" w14:textId="77777777" w:rsidR="003024EA" w:rsidRDefault="003024EA">
      <w:pPr>
        <w:rPr>
          <w:rFonts w:hint="eastAsia"/>
        </w:rPr>
      </w:pPr>
    </w:p>
    <w:p w14:paraId="398C6ECD" w14:textId="77777777" w:rsidR="003024EA" w:rsidRDefault="003024EA">
      <w:pPr>
        <w:rPr>
          <w:rFonts w:hint="eastAsia"/>
        </w:rPr>
      </w:pPr>
      <w:r>
        <w:rPr>
          <w:rFonts w:hint="eastAsia"/>
        </w:rPr>
        <w:tab/>
        <w:t>改善方法：持续学习与实践</w:t>
      </w:r>
    </w:p>
    <w:p w14:paraId="5F61DE9F" w14:textId="77777777" w:rsidR="003024EA" w:rsidRDefault="003024EA">
      <w:pPr>
        <w:rPr>
          <w:rFonts w:hint="eastAsia"/>
        </w:rPr>
      </w:pPr>
    </w:p>
    <w:p w14:paraId="32FE48CC" w14:textId="77777777" w:rsidR="003024EA" w:rsidRDefault="003024EA">
      <w:pPr>
        <w:rPr>
          <w:rFonts w:hint="eastAsia"/>
        </w:rPr>
      </w:pPr>
    </w:p>
    <w:p w14:paraId="643DF5C6" w14:textId="77777777" w:rsidR="003024EA" w:rsidRDefault="003024EA">
      <w:pPr>
        <w:rPr>
          <w:rFonts w:hint="eastAsia"/>
        </w:rPr>
      </w:pPr>
      <w:r>
        <w:rPr>
          <w:rFonts w:hint="eastAsia"/>
        </w:rPr>
        <w:tab/>
        <w:t>对于希望提高普通话水平的人来说，持续的学习和实践是必不可少的。可以通过收听标准普通话的广播节目、观看新闻联播等方式来模仿正确的发音；参加普通话培训班或找一位普通话流利的朋友练习对话也是很好的选择。利用现代科技手段，如语音识别软件进行自我检测和纠正，能够有效提升普通话水平。</w:t>
      </w:r>
    </w:p>
    <w:p w14:paraId="080ED7AA" w14:textId="77777777" w:rsidR="003024EA" w:rsidRDefault="003024EA">
      <w:pPr>
        <w:rPr>
          <w:rFonts w:hint="eastAsia"/>
        </w:rPr>
      </w:pPr>
    </w:p>
    <w:p w14:paraId="5257AABD" w14:textId="77777777" w:rsidR="003024EA" w:rsidRDefault="003024EA">
      <w:pPr>
        <w:rPr>
          <w:rFonts w:hint="eastAsia"/>
        </w:rPr>
      </w:pPr>
    </w:p>
    <w:p w14:paraId="4AEAD68F" w14:textId="77777777" w:rsidR="003024EA" w:rsidRDefault="003024EA">
      <w:pPr>
        <w:rPr>
          <w:rFonts w:hint="eastAsia"/>
        </w:rPr>
      </w:pPr>
    </w:p>
    <w:p w14:paraId="6B51F37D" w14:textId="77777777" w:rsidR="003024EA" w:rsidRDefault="003024EA">
      <w:pPr>
        <w:rPr>
          <w:rFonts w:hint="eastAsia"/>
        </w:rPr>
      </w:pPr>
      <w:r>
        <w:rPr>
          <w:rFonts w:hint="eastAsia"/>
        </w:rPr>
        <w:tab/>
        <w:t>最后的总结：尊重每一种表达方式</w:t>
      </w:r>
    </w:p>
    <w:p w14:paraId="3BA4F8C9" w14:textId="77777777" w:rsidR="003024EA" w:rsidRDefault="003024EA">
      <w:pPr>
        <w:rPr>
          <w:rFonts w:hint="eastAsia"/>
        </w:rPr>
      </w:pPr>
    </w:p>
    <w:p w14:paraId="026F3724" w14:textId="77777777" w:rsidR="003024EA" w:rsidRDefault="003024EA">
      <w:pPr>
        <w:rPr>
          <w:rFonts w:hint="eastAsia"/>
        </w:rPr>
      </w:pPr>
    </w:p>
    <w:p w14:paraId="2DD3A953" w14:textId="77777777" w:rsidR="003024EA" w:rsidRDefault="003024EA">
      <w:pPr>
        <w:rPr>
          <w:rFonts w:hint="eastAsia"/>
        </w:rPr>
      </w:pPr>
      <w:r>
        <w:rPr>
          <w:rFonts w:hint="eastAsia"/>
        </w:rPr>
        <w:tab/>
        <w:t>无论是流利标准还是带有地方特色的普通话，都是个人表达的一部分，值得被尊重。在这个多元化的社会里，我们应该鼓励和支持每一个人用自己的方式去沟通和表达，共同构建和谐美好的语言交流环境。毕竟，语言不仅仅是交流的工具，更是连接心灵的桥梁。</w:t>
      </w:r>
    </w:p>
    <w:p w14:paraId="058FAD1A" w14:textId="77777777" w:rsidR="003024EA" w:rsidRDefault="003024EA">
      <w:pPr>
        <w:rPr>
          <w:rFonts w:hint="eastAsia"/>
        </w:rPr>
      </w:pPr>
    </w:p>
    <w:p w14:paraId="6B1B5339" w14:textId="77777777" w:rsidR="003024EA" w:rsidRDefault="003024EA">
      <w:pPr>
        <w:rPr>
          <w:rFonts w:hint="eastAsia"/>
        </w:rPr>
      </w:pPr>
    </w:p>
    <w:p w14:paraId="5290F38D" w14:textId="77777777" w:rsidR="003024EA" w:rsidRDefault="003024EA">
      <w:pPr>
        <w:rPr>
          <w:rFonts w:hint="eastAsia"/>
        </w:rPr>
      </w:pPr>
      <w:r>
        <w:rPr>
          <w:rFonts w:hint="eastAsia"/>
        </w:rPr>
        <w:t>本文是由每日作文网(2345lzwz.com)为大家创作</w:t>
      </w:r>
    </w:p>
    <w:p w14:paraId="0DA9BFD4" w14:textId="1254997C" w:rsidR="003036A5" w:rsidRDefault="003036A5"/>
    <w:sectPr w:rsidR="00303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A5"/>
    <w:rsid w:val="003024EA"/>
    <w:rsid w:val="003036A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5EA7B-2AEE-4CA0-A8A5-0A3A68A4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6A5"/>
    <w:rPr>
      <w:rFonts w:cstheme="majorBidi"/>
      <w:color w:val="2F5496" w:themeColor="accent1" w:themeShade="BF"/>
      <w:sz w:val="28"/>
      <w:szCs w:val="28"/>
    </w:rPr>
  </w:style>
  <w:style w:type="character" w:customStyle="1" w:styleId="50">
    <w:name w:val="标题 5 字符"/>
    <w:basedOn w:val="a0"/>
    <w:link w:val="5"/>
    <w:uiPriority w:val="9"/>
    <w:semiHidden/>
    <w:rsid w:val="003036A5"/>
    <w:rPr>
      <w:rFonts w:cstheme="majorBidi"/>
      <w:color w:val="2F5496" w:themeColor="accent1" w:themeShade="BF"/>
      <w:sz w:val="24"/>
    </w:rPr>
  </w:style>
  <w:style w:type="character" w:customStyle="1" w:styleId="60">
    <w:name w:val="标题 6 字符"/>
    <w:basedOn w:val="a0"/>
    <w:link w:val="6"/>
    <w:uiPriority w:val="9"/>
    <w:semiHidden/>
    <w:rsid w:val="003036A5"/>
    <w:rPr>
      <w:rFonts w:cstheme="majorBidi"/>
      <w:b/>
      <w:bCs/>
      <w:color w:val="2F5496" w:themeColor="accent1" w:themeShade="BF"/>
    </w:rPr>
  </w:style>
  <w:style w:type="character" w:customStyle="1" w:styleId="70">
    <w:name w:val="标题 7 字符"/>
    <w:basedOn w:val="a0"/>
    <w:link w:val="7"/>
    <w:uiPriority w:val="9"/>
    <w:semiHidden/>
    <w:rsid w:val="003036A5"/>
    <w:rPr>
      <w:rFonts w:cstheme="majorBidi"/>
      <w:b/>
      <w:bCs/>
      <w:color w:val="595959" w:themeColor="text1" w:themeTint="A6"/>
    </w:rPr>
  </w:style>
  <w:style w:type="character" w:customStyle="1" w:styleId="80">
    <w:name w:val="标题 8 字符"/>
    <w:basedOn w:val="a0"/>
    <w:link w:val="8"/>
    <w:uiPriority w:val="9"/>
    <w:semiHidden/>
    <w:rsid w:val="003036A5"/>
    <w:rPr>
      <w:rFonts w:cstheme="majorBidi"/>
      <w:color w:val="595959" w:themeColor="text1" w:themeTint="A6"/>
    </w:rPr>
  </w:style>
  <w:style w:type="character" w:customStyle="1" w:styleId="90">
    <w:name w:val="标题 9 字符"/>
    <w:basedOn w:val="a0"/>
    <w:link w:val="9"/>
    <w:uiPriority w:val="9"/>
    <w:semiHidden/>
    <w:rsid w:val="003036A5"/>
    <w:rPr>
      <w:rFonts w:eastAsiaTheme="majorEastAsia" w:cstheme="majorBidi"/>
      <w:color w:val="595959" w:themeColor="text1" w:themeTint="A6"/>
    </w:rPr>
  </w:style>
  <w:style w:type="paragraph" w:styleId="a3">
    <w:name w:val="Title"/>
    <w:basedOn w:val="a"/>
    <w:next w:val="a"/>
    <w:link w:val="a4"/>
    <w:uiPriority w:val="10"/>
    <w:qFormat/>
    <w:rsid w:val="00303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6A5"/>
    <w:pPr>
      <w:spacing w:before="160"/>
      <w:jc w:val="center"/>
    </w:pPr>
    <w:rPr>
      <w:i/>
      <w:iCs/>
      <w:color w:val="404040" w:themeColor="text1" w:themeTint="BF"/>
    </w:rPr>
  </w:style>
  <w:style w:type="character" w:customStyle="1" w:styleId="a8">
    <w:name w:val="引用 字符"/>
    <w:basedOn w:val="a0"/>
    <w:link w:val="a7"/>
    <w:uiPriority w:val="29"/>
    <w:rsid w:val="003036A5"/>
    <w:rPr>
      <w:i/>
      <w:iCs/>
      <w:color w:val="404040" w:themeColor="text1" w:themeTint="BF"/>
    </w:rPr>
  </w:style>
  <w:style w:type="paragraph" w:styleId="a9">
    <w:name w:val="List Paragraph"/>
    <w:basedOn w:val="a"/>
    <w:uiPriority w:val="34"/>
    <w:qFormat/>
    <w:rsid w:val="003036A5"/>
    <w:pPr>
      <w:ind w:left="720"/>
      <w:contextualSpacing/>
    </w:pPr>
  </w:style>
  <w:style w:type="character" w:styleId="aa">
    <w:name w:val="Intense Emphasis"/>
    <w:basedOn w:val="a0"/>
    <w:uiPriority w:val="21"/>
    <w:qFormat/>
    <w:rsid w:val="003036A5"/>
    <w:rPr>
      <w:i/>
      <w:iCs/>
      <w:color w:val="2F5496" w:themeColor="accent1" w:themeShade="BF"/>
    </w:rPr>
  </w:style>
  <w:style w:type="paragraph" w:styleId="ab">
    <w:name w:val="Intense Quote"/>
    <w:basedOn w:val="a"/>
    <w:next w:val="a"/>
    <w:link w:val="ac"/>
    <w:uiPriority w:val="30"/>
    <w:qFormat/>
    <w:rsid w:val="00303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6A5"/>
    <w:rPr>
      <w:i/>
      <w:iCs/>
      <w:color w:val="2F5496" w:themeColor="accent1" w:themeShade="BF"/>
    </w:rPr>
  </w:style>
  <w:style w:type="character" w:styleId="ad">
    <w:name w:val="Intense Reference"/>
    <w:basedOn w:val="a0"/>
    <w:uiPriority w:val="32"/>
    <w:qFormat/>
    <w:rsid w:val="00303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