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0B53" w14:textId="77777777" w:rsidR="00241A65" w:rsidRDefault="00241A65">
      <w:pPr>
        <w:rPr>
          <w:rFonts w:hint="eastAsia"/>
        </w:rPr>
      </w:pPr>
      <w:r>
        <w:rPr>
          <w:rFonts w:hint="eastAsia"/>
        </w:rPr>
        <w:t>Yi Hu</w:t>
      </w:r>
    </w:p>
    <w:p w14:paraId="5C89CBC1" w14:textId="77777777" w:rsidR="00241A65" w:rsidRDefault="00241A65">
      <w:pPr>
        <w:rPr>
          <w:rFonts w:hint="eastAsia"/>
        </w:rPr>
      </w:pPr>
      <w:r>
        <w:rPr>
          <w:rFonts w:hint="eastAsia"/>
        </w:rPr>
        <w:t>在汉语拼音中，“医护”被标注为“Yi Hu”，这两个音节简洁地概括了一个至关重要的职业群体。医护人员，作为医疗体系的中流砥柱，在维护公共健康和应对疾病方面扮演着不可或缺的角色。他们不仅是治疗疾病的执行者，也是患者康复路上的陪伴者和支持者。</w:t>
      </w:r>
    </w:p>
    <w:p w14:paraId="077FB5BA" w14:textId="77777777" w:rsidR="00241A65" w:rsidRDefault="00241A65">
      <w:pPr>
        <w:rPr>
          <w:rFonts w:hint="eastAsia"/>
        </w:rPr>
      </w:pPr>
    </w:p>
    <w:p w14:paraId="350B6777" w14:textId="77777777" w:rsidR="00241A65" w:rsidRDefault="00241A65">
      <w:pPr>
        <w:rPr>
          <w:rFonts w:hint="eastAsia"/>
        </w:rPr>
      </w:pPr>
      <w:r>
        <w:rPr>
          <w:rFonts w:hint="eastAsia"/>
        </w:rPr>
        <w:t>医护人员的职业使命</w:t>
      </w:r>
    </w:p>
    <w:p w14:paraId="50E16AFF" w14:textId="77777777" w:rsidR="00241A65" w:rsidRDefault="00241A65">
      <w:pPr>
        <w:rPr>
          <w:rFonts w:hint="eastAsia"/>
        </w:rPr>
      </w:pPr>
      <w:r>
        <w:rPr>
          <w:rFonts w:hint="eastAsia"/>
        </w:rPr>
        <w:t>医护人员肩负着救死扶伤的神圣使命，他们的工作涵盖了从日常保健、预防接种到急重症救治等多个方面。无论是面对常见的感冒发烧，还是处理复杂难治的慢性病，乃至突发的重大疫情，医护人员总是冲在最前线，为患者的健康保驾护航。他们需要具备扎实的专业知识、精湛的操作技能以及高度的责任心，以确保每一位患者都能得到及时有效的治疗。</w:t>
      </w:r>
    </w:p>
    <w:p w14:paraId="146C76EF" w14:textId="77777777" w:rsidR="00241A65" w:rsidRDefault="00241A65">
      <w:pPr>
        <w:rPr>
          <w:rFonts w:hint="eastAsia"/>
        </w:rPr>
      </w:pPr>
    </w:p>
    <w:p w14:paraId="5665EC55" w14:textId="77777777" w:rsidR="00241A65" w:rsidRDefault="00241A65">
      <w:pPr>
        <w:rPr>
          <w:rFonts w:hint="eastAsia"/>
        </w:rPr>
      </w:pPr>
      <w:r>
        <w:rPr>
          <w:rFonts w:hint="eastAsia"/>
        </w:rPr>
        <w:t>护士的重要性</w:t>
      </w:r>
    </w:p>
    <w:p w14:paraId="6A6FDDB3" w14:textId="77777777" w:rsidR="00241A65" w:rsidRDefault="00241A65">
      <w:pPr>
        <w:rPr>
          <w:rFonts w:hint="eastAsia"/>
        </w:rPr>
      </w:pPr>
      <w:r>
        <w:rPr>
          <w:rFonts w:hint="eastAsia"/>
        </w:rPr>
        <w:t>护士是医护团队中的重要组成部分，她们的工作细致入微，直接关系到患者的舒适度与治疗效果。护士不仅负责给药、打针、换药等常规护理操作，还承担着观察病情变化、协助医生诊断、提供心理支持等多项职责。在许多情况下，护士是患者及其家属接触最多的医务人员，因此，她们的耐心、细心和爱心对于建立良好的医患关系至关重要。</w:t>
      </w:r>
    </w:p>
    <w:p w14:paraId="6CFF538D" w14:textId="77777777" w:rsidR="00241A65" w:rsidRDefault="00241A65">
      <w:pPr>
        <w:rPr>
          <w:rFonts w:hint="eastAsia"/>
        </w:rPr>
      </w:pPr>
    </w:p>
    <w:p w14:paraId="076DA344" w14:textId="77777777" w:rsidR="00241A65" w:rsidRDefault="00241A65">
      <w:pPr>
        <w:rPr>
          <w:rFonts w:hint="eastAsia"/>
        </w:rPr>
      </w:pPr>
      <w:r>
        <w:rPr>
          <w:rFonts w:hint="eastAsia"/>
        </w:rPr>
        <w:t>医生的专业贡献</w:t>
      </w:r>
    </w:p>
    <w:p w14:paraId="78A30C0F" w14:textId="77777777" w:rsidR="00241A65" w:rsidRDefault="00241A65">
      <w:pPr>
        <w:rPr>
          <w:rFonts w:hint="eastAsia"/>
        </w:rPr>
      </w:pPr>
      <w:r>
        <w:rPr>
          <w:rFonts w:hint="eastAsia"/>
        </w:rPr>
        <w:t>医生则凭借其深厚的医学造诣和丰富的临床经验，在疾病诊断与治疗决策上发挥着关键作用。从初诊时的询问病史、体格检查，到制定个性化的治疗方案，再到手术室内的精细操作，医生们用智慧和汗水诠释着生命的尊重。随着现代医学技术的日新月异，医生还需不断学习最新的科研成果，以提高诊疗水平和服务质量。</w:t>
      </w:r>
    </w:p>
    <w:p w14:paraId="406B5616" w14:textId="77777777" w:rsidR="00241A65" w:rsidRDefault="00241A65">
      <w:pPr>
        <w:rPr>
          <w:rFonts w:hint="eastAsia"/>
        </w:rPr>
      </w:pPr>
    </w:p>
    <w:p w14:paraId="510222EC" w14:textId="77777777" w:rsidR="00241A65" w:rsidRDefault="00241A65">
      <w:pPr>
        <w:rPr>
          <w:rFonts w:hint="eastAsia"/>
        </w:rPr>
      </w:pPr>
      <w:r>
        <w:rPr>
          <w:rFonts w:hint="eastAsia"/>
        </w:rPr>
        <w:t>医护工作者面临的挑战</w:t>
      </w:r>
    </w:p>
    <w:p w14:paraId="31916F50" w14:textId="77777777" w:rsidR="00241A65" w:rsidRDefault="00241A65">
      <w:pPr>
        <w:rPr>
          <w:rFonts w:hint="eastAsia"/>
        </w:rPr>
      </w:pPr>
      <w:r>
        <w:rPr>
          <w:rFonts w:hint="eastAsia"/>
        </w:rPr>
        <w:t>尽管医护工作者在社会中占据着举足轻重的地位，但他们同样面临着诸多挑战。长时间的工作、高强度的压力、感染风险以及复杂的医患关系都是他们必须应对的问题。医疗资源分配不均导致部分地区医护力量薄弱，这也影响了服务质量。然而，正是这些困难铸就了一支坚强勇敢的队伍，他们在困境中坚守初心，不断追求卓越。</w:t>
      </w:r>
    </w:p>
    <w:p w14:paraId="3E950F29" w14:textId="77777777" w:rsidR="00241A65" w:rsidRDefault="00241A65">
      <w:pPr>
        <w:rPr>
          <w:rFonts w:hint="eastAsia"/>
        </w:rPr>
      </w:pPr>
    </w:p>
    <w:p w14:paraId="6FFDCAEF" w14:textId="77777777" w:rsidR="00241A65" w:rsidRDefault="00241A65">
      <w:pPr>
        <w:rPr>
          <w:rFonts w:hint="eastAsia"/>
        </w:rPr>
      </w:pPr>
      <w:r>
        <w:rPr>
          <w:rFonts w:hint="eastAsia"/>
        </w:rPr>
        <w:t>未来的展望</w:t>
      </w:r>
    </w:p>
    <w:p w14:paraId="3A022A39" w14:textId="77777777" w:rsidR="00241A65" w:rsidRDefault="00241A65">
      <w:pPr>
        <w:rPr>
          <w:rFonts w:hint="eastAsia"/>
        </w:rPr>
      </w:pPr>
      <w:r>
        <w:rPr>
          <w:rFonts w:hint="eastAsia"/>
        </w:rPr>
        <w:t>随着科技的发展和社会的进步，医护领域也在经历深刻的变革。远程医疗、人工智能辅助诊断等新技术的应用将为医疗服务带来革命性的变化。社会各界对健康的重视程度日益增加，这促使更多资源投入到医疗卫生事业当中。我们有理由相信，在全体医护工作者的努力下，人类将向着更健康、更美好的未来迈进。</w:t>
      </w:r>
    </w:p>
    <w:p w14:paraId="19461C9A" w14:textId="77777777" w:rsidR="00241A65" w:rsidRDefault="00241A65">
      <w:pPr>
        <w:rPr>
          <w:rFonts w:hint="eastAsia"/>
        </w:rPr>
      </w:pPr>
    </w:p>
    <w:p w14:paraId="496EE775" w14:textId="77777777" w:rsidR="00241A65" w:rsidRDefault="00241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CD92B" w14:textId="31C40E8C" w:rsidR="00A82B1B" w:rsidRDefault="00A82B1B"/>
    <w:sectPr w:rsidR="00A82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1B"/>
    <w:rsid w:val="00241A65"/>
    <w:rsid w:val="00A82B1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FC760-F846-4DA3-932D-95BA35DB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