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C90D" w14:textId="77777777" w:rsidR="007A2CFA" w:rsidRDefault="007A2CFA">
      <w:pPr>
        <w:rPr>
          <w:rFonts w:hint="eastAsia"/>
        </w:rPr>
      </w:pPr>
    </w:p>
    <w:p w14:paraId="05D2C505" w14:textId="77777777" w:rsidR="007A2CFA" w:rsidRDefault="007A2CFA">
      <w:pPr>
        <w:rPr>
          <w:rFonts w:hint="eastAsia"/>
        </w:rPr>
      </w:pPr>
      <w:r>
        <w:rPr>
          <w:rFonts w:hint="eastAsia"/>
        </w:rPr>
        <w:tab/>
        <w:t>单硝酸异山梨酯片读音</w:t>
      </w:r>
    </w:p>
    <w:p w14:paraId="1933B7B0" w14:textId="77777777" w:rsidR="007A2CFA" w:rsidRDefault="007A2CFA">
      <w:pPr>
        <w:rPr>
          <w:rFonts w:hint="eastAsia"/>
        </w:rPr>
      </w:pPr>
    </w:p>
    <w:p w14:paraId="45D23F5D" w14:textId="77777777" w:rsidR="007A2CFA" w:rsidRDefault="007A2CFA">
      <w:pPr>
        <w:rPr>
          <w:rFonts w:hint="eastAsia"/>
        </w:rPr>
      </w:pPr>
    </w:p>
    <w:p w14:paraId="7A26BDF7" w14:textId="77777777" w:rsidR="007A2CFA" w:rsidRDefault="007A2CFA">
      <w:pPr>
        <w:rPr>
          <w:rFonts w:hint="eastAsia"/>
        </w:rPr>
      </w:pPr>
      <w:r>
        <w:rPr>
          <w:rFonts w:hint="eastAsia"/>
        </w:rPr>
        <w:tab/>
        <w:t>单硝酸异山梨酯片（Dānxiāosuān Yìshānlǐzhì Piàn）是一种常用于治疗心血管疾病的药物。其主要成分是单硝酸异山梨酯，属于硝酸酯类药物的一种。在中文中，“单硝酸异山梨酯片”的拼音为“Dān xiāo suān yì shān lǐ zhì piàn”。此药主要用于预防心绞痛的发生，通过扩张血管，降低心脏的工作负荷，从而减少心脏对氧气的需求。</w:t>
      </w:r>
    </w:p>
    <w:p w14:paraId="6CBE6A35" w14:textId="77777777" w:rsidR="007A2CFA" w:rsidRDefault="007A2CFA">
      <w:pPr>
        <w:rPr>
          <w:rFonts w:hint="eastAsia"/>
        </w:rPr>
      </w:pPr>
    </w:p>
    <w:p w14:paraId="18548BEA" w14:textId="77777777" w:rsidR="007A2CFA" w:rsidRDefault="007A2CFA">
      <w:pPr>
        <w:rPr>
          <w:rFonts w:hint="eastAsia"/>
        </w:rPr>
      </w:pPr>
    </w:p>
    <w:p w14:paraId="4C04E40E" w14:textId="77777777" w:rsidR="007A2CFA" w:rsidRDefault="007A2CFA">
      <w:pPr>
        <w:rPr>
          <w:rFonts w:hint="eastAsia"/>
        </w:rPr>
      </w:pPr>
    </w:p>
    <w:p w14:paraId="112AF2F6" w14:textId="77777777" w:rsidR="007A2CFA" w:rsidRDefault="007A2CFA">
      <w:pPr>
        <w:rPr>
          <w:rFonts w:hint="eastAsia"/>
        </w:rPr>
      </w:pPr>
      <w:r>
        <w:rPr>
          <w:rFonts w:hint="eastAsia"/>
        </w:rPr>
        <w:tab/>
        <w:t>单硝酸异山梨酯片的作用机制</w:t>
      </w:r>
    </w:p>
    <w:p w14:paraId="15130097" w14:textId="77777777" w:rsidR="007A2CFA" w:rsidRDefault="007A2CFA">
      <w:pPr>
        <w:rPr>
          <w:rFonts w:hint="eastAsia"/>
        </w:rPr>
      </w:pPr>
    </w:p>
    <w:p w14:paraId="4C572440" w14:textId="77777777" w:rsidR="007A2CFA" w:rsidRDefault="007A2CFA">
      <w:pPr>
        <w:rPr>
          <w:rFonts w:hint="eastAsia"/>
        </w:rPr>
      </w:pPr>
    </w:p>
    <w:p w14:paraId="67BE8931" w14:textId="77777777" w:rsidR="007A2CFA" w:rsidRDefault="007A2CFA">
      <w:pPr>
        <w:rPr>
          <w:rFonts w:hint="eastAsia"/>
        </w:rPr>
      </w:pPr>
      <w:r>
        <w:rPr>
          <w:rFonts w:hint="eastAsia"/>
        </w:rPr>
        <w:tab/>
        <w:t>单硝酸异山梨酯片的作用机制主要是通过释放一氧化氮(NO)，这是一种内皮细胞产生的血管扩张剂。NO能够激活平滑肌细胞中的鸟苷酸环化酶，导致细胞内的环磷酸鸟苷(cGMP)水平升高，进而引起血管平滑肌松弛，血管扩张，最终达到降低血压的效果。这种作用有助于改善心脏供血，减轻心脏负担，对于缓解或预防心绞痛具有显著效果。</w:t>
      </w:r>
    </w:p>
    <w:p w14:paraId="498AEBB6" w14:textId="77777777" w:rsidR="007A2CFA" w:rsidRDefault="007A2CFA">
      <w:pPr>
        <w:rPr>
          <w:rFonts w:hint="eastAsia"/>
        </w:rPr>
      </w:pPr>
    </w:p>
    <w:p w14:paraId="127431B6" w14:textId="77777777" w:rsidR="007A2CFA" w:rsidRDefault="007A2CFA">
      <w:pPr>
        <w:rPr>
          <w:rFonts w:hint="eastAsia"/>
        </w:rPr>
      </w:pPr>
    </w:p>
    <w:p w14:paraId="3B9F0B8C" w14:textId="77777777" w:rsidR="007A2CFA" w:rsidRDefault="007A2CFA">
      <w:pPr>
        <w:rPr>
          <w:rFonts w:hint="eastAsia"/>
        </w:rPr>
      </w:pPr>
    </w:p>
    <w:p w14:paraId="6B139544" w14:textId="77777777" w:rsidR="007A2CFA" w:rsidRDefault="007A2CFA">
      <w:pPr>
        <w:rPr>
          <w:rFonts w:hint="eastAsia"/>
        </w:rPr>
      </w:pPr>
      <w:r>
        <w:rPr>
          <w:rFonts w:hint="eastAsia"/>
        </w:rPr>
        <w:tab/>
        <w:t>单硝酸异山梨酯片的使用方法</w:t>
      </w:r>
    </w:p>
    <w:p w14:paraId="15C1072B" w14:textId="77777777" w:rsidR="007A2CFA" w:rsidRDefault="007A2CFA">
      <w:pPr>
        <w:rPr>
          <w:rFonts w:hint="eastAsia"/>
        </w:rPr>
      </w:pPr>
    </w:p>
    <w:p w14:paraId="1BBA7889" w14:textId="77777777" w:rsidR="007A2CFA" w:rsidRDefault="007A2CFA">
      <w:pPr>
        <w:rPr>
          <w:rFonts w:hint="eastAsia"/>
        </w:rPr>
      </w:pPr>
    </w:p>
    <w:p w14:paraId="2ABFC5DE" w14:textId="77777777" w:rsidR="007A2CFA" w:rsidRDefault="007A2CFA">
      <w:pPr>
        <w:rPr>
          <w:rFonts w:hint="eastAsia"/>
        </w:rPr>
      </w:pPr>
      <w:r>
        <w:rPr>
          <w:rFonts w:hint="eastAsia"/>
        </w:rPr>
        <w:tab/>
        <w:t>单硝酸异山梨酯片通常需要按照医生的指示服用。一般情况下，该药物每日服用一次或两次，具体剂量和服药时间应遵循医嘱。为了确保药物的有效性，患者应当在固定的时间服用，避免漏服。单硝酸异山梨酯片可以与食物一同服用，也可以空腹服用，但最好保持一致，以便于药物更好地发挥作用。</w:t>
      </w:r>
    </w:p>
    <w:p w14:paraId="7106FAB8" w14:textId="77777777" w:rsidR="007A2CFA" w:rsidRDefault="007A2CFA">
      <w:pPr>
        <w:rPr>
          <w:rFonts w:hint="eastAsia"/>
        </w:rPr>
      </w:pPr>
    </w:p>
    <w:p w14:paraId="6A56C758" w14:textId="77777777" w:rsidR="007A2CFA" w:rsidRDefault="007A2CFA">
      <w:pPr>
        <w:rPr>
          <w:rFonts w:hint="eastAsia"/>
        </w:rPr>
      </w:pPr>
    </w:p>
    <w:p w14:paraId="5D2ECAE4" w14:textId="77777777" w:rsidR="007A2CFA" w:rsidRDefault="007A2CFA">
      <w:pPr>
        <w:rPr>
          <w:rFonts w:hint="eastAsia"/>
        </w:rPr>
      </w:pPr>
    </w:p>
    <w:p w14:paraId="6177D6DE" w14:textId="77777777" w:rsidR="007A2CFA" w:rsidRDefault="007A2CFA">
      <w:pPr>
        <w:rPr>
          <w:rFonts w:hint="eastAsia"/>
        </w:rPr>
      </w:pPr>
      <w:r>
        <w:rPr>
          <w:rFonts w:hint="eastAsia"/>
        </w:rPr>
        <w:tab/>
        <w:t>单硝酸异山梨酯片的注意事项</w:t>
      </w:r>
    </w:p>
    <w:p w14:paraId="00B972EF" w14:textId="77777777" w:rsidR="007A2CFA" w:rsidRDefault="007A2CFA">
      <w:pPr>
        <w:rPr>
          <w:rFonts w:hint="eastAsia"/>
        </w:rPr>
      </w:pPr>
    </w:p>
    <w:p w14:paraId="39CC9DDC" w14:textId="77777777" w:rsidR="007A2CFA" w:rsidRDefault="007A2CFA">
      <w:pPr>
        <w:rPr>
          <w:rFonts w:hint="eastAsia"/>
        </w:rPr>
      </w:pPr>
    </w:p>
    <w:p w14:paraId="5B8AC657" w14:textId="77777777" w:rsidR="007A2CFA" w:rsidRDefault="007A2CFA">
      <w:pPr>
        <w:rPr>
          <w:rFonts w:hint="eastAsia"/>
        </w:rPr>
      </w:pPr>
      <w:r>
        <w:rPr>
          <w:rFonts w:hint="eastAsia"/>
        </w:rPr>
        <w:tab/>
        <w:t>在使用单硝酸异山梨酯片的过程中，需要注意一些事项。患者在开始使用本品前，应详细告知医生自己的健康状况及正在使用的其他药物，以免发生药物相互作用。部分患者可能会出现头痛、头晕等副作用，这些通常是暂时性的，但如果症状严重或持续存在，应及时就医。孕妇和哺乳期妇女应在医生指导下谨慎使用此药，因为药物可能对胎儿或婴儿造成影响。</w:t>
      </w:r>
    </w:p>
    <w:p w14:paraId="5A40C9BD" w14:textId="77777777" w:rsidR="007A2CFA" w:rsidRDefault="007A2CFA">
      <w:pPr>
        <w:rPr>
          <w:rFonts w:hint="eastAsia"/>
        </w:rPr>
      </w:pPr>
    </w:p>
    <w:p w14:paraId="402A32CA" w14:textId="77777777" w:rsidR="007A2CFA" w:rsidRDefault="007A2CFA">
      <w:pPr>
        <w:rPr>
          <w:rFonts w:hint="eastAsia"/>
        </w:rPr>
      </w:pPr>
    </w:p>
    <w:p w14:paraId="36D23378" w14:textId="77777777" w:rsidR="007A2CFA" w:rsidRDefault="007A2CFA">
      <w:pPr>
        <w:rPr>
          <w:rFonts w:hint="eastAsia"/>
        </w:rPr>
      </w:pPr>
    </w:p>
    <w:p w14:paraId="4EBA15DA" w14:textId="77777777" w:rsidR="007A2CFA" w:rsidRDefault="007A2CFA">
      <w:pPr>
        <w:rPr>
          <w:rFonts w:hint="eastAsia"/>
        </w:rPr>
      </w:pPr>
      <w:r>
        <w:rPr>
          <w:rFonts w:hint="eastAsia"/>
        </w:rPr>
        <w:tab/>
        <w:t>单硝酸异山梨酯片的储存条件</w:t>
      </w:r>
    </w:p>
    <w:p w14:paraId="19C2CF81" w14:textId="77777777" w:rsidR="007A2CFA" w:rsidRDefault="007A2CFA">
      <w:pPr>
        <w:rPr>
          <w:rFonts w:hint="eastAsia"/>
        </w:rPr>
      </w:pPr>
    </w:p>
    <w:p w14:paraId="358BE094" w14:textId="77777777" w:rsidR="007A2CFA" w:rsidRDefault="007A2CFA">
      <w:pPr>
        <w:rPr>
          <w:rFonts w:hint="eastAsia"/>
        </w:rPr>
      </w:pPr>
    </w:p>
    <w:p w14:paraId="13B2DA67" w14:textId="77777777" w:rsidR="007A2CFA" w:rsidRDefault="007A2CFA">
      <w:pPr>
        <w:rPr>
          <w:rFonts w:hint="eastAsia"/>
        </w:rPr>
      </w:pPr>
      <w:r>
        <w:rPr>
          <w:rFonts w:hint="eastAsia"/>
        </w:rPr>
        <w:tab/>
        <w:t>正确储存单硝酸异山梨酯片非常重要，以保证药物的质量和疗效。应将药品存放在干燥、阴凉处，避免直射阳光，同时远离儿童接触不到的地方。大多数情况下，推荐的储存温度不超过30°C。确保包装密封良好，以防潮解。如果发现药物过期或者出现变质迹象，如颜色变化、形状改变等，应立即停止使用，并咨询药师或医生获取进一步指导。</w:t>
      </w:r>
    </w:p>
    <w:p w14:paraId="4BDDCF53" w14:textId="77777777" w:rsidR="007A2CFA" w:rsidRDefault="007A2CFA">
      <w:pPr>
        <w:rPr>
          <w:rFonts w:hint="eastAsia"/>
        </w:rPr>
      </w:pPr>
    </w:p>
    <w:p w14:paraId="7AB6D0F9" w14:textId="77777777" w:rsidR="007A2CFA" w:rsidRDefault="007A2CFA">
      <w:pPr>
        <w:rPr>
          <w:rFonts w:hint="eastAsia"/>
        </w:rPr>
      </w:pPr>
    </w:p>
    <w:p w14:paraId="74F94A0E" w14:textId="77777777" w:rsidR="007A2CFA" w:rsidRDefault="007A2CFA">
      <w:pPr>
        <w:rPr>
          <w:rFonts w:hint="eastAsia"/>
        </w:rPr>
      </w:pPr>
    </w:p>
    <w:p w14:paraId="425A2916" w14:textId="77777777" w:rsidR="007A2CFA" w:rsidRDefault="007A2C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57F664" w14:textId="77777777" w:rsidR="007A2CFA" w:rsidRDefault="007A2CFA">
      <w:pPr>
        <w:rPr>
          <w:rFonts w:hint="eastAsia"/>
        </w:rPr>
      </w:pPr>
    </w:p>
    <w:p w14:paraId="14AED759" w14:textId="77777777" w:rsidR="007A2CFA" w:rsidRDefault="007A2CFA">
      <w:pPr>
        <w:rPr>
          <w:rFonts w:hint="eastAsia"/>
        </w:rPr>
      </w:pPr>
    </w:p>
    <w:p w14:paraId="4D477165" w14:textId="77777777" w:rsidR="007A2CFA" w:rsidRDefault="007A2CFA">
      <w:pPr>
        <w:rPr>
          <w:rFonts w:hint="eastAsia"/>
        </w:rPr>
      </w:pPr>
      <w:r>
        <w:rPr>
          <w:rFonts w:hint="eastAsia"/>
        </w:rPr>
        <w:tab/>
        <w:t>单硝酸异山梨酯片作为一种有效的抗心绞痛药物，在临床上得到了广泛的应用。正确使用该药物不仅可以有效缓解心绞痛的症状，提高患者的生活质量，而且还能帮助控制心脏病的发展。然而，任何药物都有其适应症和禁忌症，因此，在使用单硝酸异山梨酯片之前，务必遵医嘱，合理用药，确保安全。</w:t>
      </w:r>
    </w:p>
    <w:p w14:paraId="56D970D6" w14:textId="77777777" w:rsidR="007A2CFA" w:rsidRDefault="007A2CFA">
      <w:pPr>
        <w:rPr>
          <w:rFonts w:hint="eastAsia"/>
        </w:rPr>
      </w:pPr>
    </w:p>
    <w:p w14:paraId="6D97369C" w14:textId="77777777" w:rsidR="007A2CFA" w:rsidRDefault="007A2CFA">
      <w:pPr>
        <w:rPr>
          <w:rFonts w:hint="eastAsia"/>
        </w:rPr>
      </w:pPr>
    </w:p>
    <w:p w14:paraId="53514ABF" w14:textId="77777777" w:rsidR="007A2CFA" w:rsidRDefault="007A2C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89FE5" w14:textId="5D16EB64" w:rsidR="004E051B" w:rsidRDefault="004E051B"/>
    <w:sectPr w:rsidR="004E0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1B"/>
    <w:rsid w:val="004E051B"/>
    <w:rsid w:val="005120DD"/>
    <w:rsid w:val="007A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B95A5-24C6-47C2-A2EF-D1B7DF78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