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我单身，但绝不是无人问津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有时候，单身的状态并不是因为没人欣赏，而是因为我们太过于挑剔，欣赏别人的眼光不够高。就像我现在的状态一样——单身，只是因为我正在寻找那个足够特别的人，而不是随便将就。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单身是一种选择，我选择了自由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单身的生活其实是一种自由的选择。在这段自由的时光里，我可以按照自己的节奏生活，不需要为了别人的需求而妥协。这种自由感，让我时刻保持魅力，做自己真正想做的事。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不要误会，我单身是因为太忙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如果你以为我单身是因为没有人追求，那你就错了。实际上，我的时间表被工作、兴趣爱好和自我提升填得满满的。如果有人能挤进我的忙碌日程，那才是真的有魅力。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单身的我，专注于打造更好的自己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选择单身的时候，实际上是给自己一个机会去专注于自我成长。单身的状态让我有更多时间去提升自己，不论是学一门新技能还是探索未知的领域。这种对自我的投资，不仅让人更有魅力，也让人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单身并不等于孤单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许多人觉得单身就是孤单的代名词，但我倒觉得单身是一种独特的社交状态。我拥有广泛的朋友圈，和朋友们的相处让我感受到浓厚的情感温度。单身的我，永远有一群支持我的人。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我单身，但绝对不是空虚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单身的生活并不代表空虚和寂寞。相反，我在享受一个人生活的过程中，发现了很多以前忽略的美好事物。一个人的时光，带来的是对生活深刻的领悟和更丰富的内在世界。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单身的我，敢于拥抱自己的不完美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在单身的日子里，我学会了拥抱自己的不完美。没有伴侣的束缚，我可以更加真实地做自己，不必为了迎合别人而改变。这种勇敢面对自我的态度，无疑是单身女性最吸引人的特质之一。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单身是自我探索的最佳时机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单身的日子是自我探索的绝佳时机。我可以深入了解自己的喜好、目标和价值观，这些经历都让我成为一个更有深度的人。正是这种探索，让我在与他人相处时更加自信和迷人。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单身的我，学会了享受每一刻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单身教会了我如何享受生活中的每一刻，无论是独自旅行，还是在家享受一个人的时光。我学会了在平凡的日子里找到乐趣，而这种从容自信的生活态度，正是我最迷人的魅力所在。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我单身，但幸福感满满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有人可能觉得单身就意味着缺乏幸福感，但对我而言，单身的生活同样充满了幸福。通过自己的努力和生活中的小确幸，我感受到了满满的幸福感。这种内心的满足感，无疑让单身的我更加迷人。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