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又一年快过去了，简单说说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又一年即将过去。在这一年里，我们经历了许多，有成长的喜悦，也有挑战的考验。每当年底临近，总是容易让人感慨万千。回顾过去的一年，无论是工作上的进展，还是个人生活中的变化，都是值得我们深思和总结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年度回顾：点滴积累的意义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的生活中发生了许多值得铭记的事件。从重要的工作项目到生活中的小确幸，每一个细节都在影响着我们。积累的经验和经历，虽然在当下可能并不起眼，但随着时间的推移，这些点滴积累成了我们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总结与反思：从中学到什么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总结不仅仅是回顾过去，更是一个自我反思的过程。在这一年中，我们是否达到了自己设定的目标？是否在某些方面有所进步？通过对过去一年的总结，我们可以更清晰地看到自己的不足，也能更好地规划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展望未来：迎接新的一年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随着旧年的结束，我们也迎来了新的开始。展望未来的一年，我们可以设定新的目标，规划新的挑战。每一年的起点都是重新出发的机会，带着过去一年积累的经验，我们可以更加从容地面对未来的各种可能。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结语：珍惜时光，把握当下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岁月无声地流逝，我们唯有珍惜当下，才能不负时光的馈赠。让我们以积极的心态迎接新的一年，把握每一个当下的机会，在未来的道路上走得更稳、更远。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