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又拽又的文案男生霸气句子（霸气十足的文案）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小精悍的文案已成为传递个性与魅力的利器。尤其是那些具有霸气风格的文案，更是展现了男生们独特的气场与个性。如果你想在社交媒体、广告宣传或个人品牌中脱颖而出，掌握几句霸气十足的文案无疑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不仅仅是字面上的强硬，更要在语气和情感上打动人心。首先，直白的表达让人感觉到强烈的自信。其次，加入一些夸张的修辞手法，如对比和比喻，能够进一步提升文案的震撼效果。最后，短小精悍的句子结构更能增强文案的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经典霸气男生文案示例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“我不是不在乎，而是我太看重我自己。”这句文案透露出强烈的自我肯定，适合用来展示不容侵犯的个人界限。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“别用你的智商挑战我的耐性。”这种文案表达了不容小觑的自信与风度，适用于想要展示个人独特风格的场合。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“我走过的路，不用你来定义。”这句则展现了对个人选择和生活方式的坚定立场，非常适合用在个人品牌塑造中。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如何打造属于你的霸气文案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造出独特的霸气文案，首先需要对自己的个性有清晰的认识。了解自己在什么方面最具自信，什么样的语言最能体现你的风格。接下来，尝试使用一些有力量的动词和名词，通过简练的表达来强化你的观点。最后，确保文案具有一定的情感深度，让它不仅仅是表面的霸气，而是有真实的力量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文案不仅仅是炫耀的工具，更是一种表达自我、展示个性的艺术。通过深入了解霸气文案的要素，并运用在个人品牌或社交媒体中，你可以让你的声音更加响亮和有力。掌握这些技巧，你也能成为那个在众人中脱颖而出的焦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