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又拽又霸气的句子押韵（霸气的再创辉煌的句子）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霸气文采引领风骚，未来路上任我高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局局不让，谁主沉浮由我掌控。我们在时间的赛道上狂奔，敢与风雨斗争，勇往直前。霸气不仅在于豪言壮语，更在于每一次战胜困难后的坚定与从容。那些能够从风雨中蜕变的人，才真正理解什么叫做逆风翻盘，什么叫做一鸣惊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再创辉煌无所畏惧，突破极限才是觉悟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辉煌的道路上，从不缺乏挑战和阻碍。真正的霸主从来不被眼前的障碍所困，反而在困难面前展现出不屈的决心。突破极限不是一时的冲动，而是深知自己的目标后，毫不动摇地前行。每一次挑战自我的突破，都是为未来的辉煌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风云再起敢为先锋，雄心壮志横扫千军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云再起，真正的英雄不会后退。他们总是站在最前线，敢于接受任何考验。雄心壮志让他们在任何场合下都能保持不败的姿态。无论是商业战场还是人生征途，霸气的人总是那个敢于梦想、敢于付诸实践的先锋。正是这种无畏的精神，让他们在千军万马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激情燃烧逐梦无忌，梦想成真从不畏惧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驱动一切前行的动力，只有充满热情的人，才能在追梦的路上无所畏惧。梦想成真需要的不仅仅是运气，更是不断追求的决心。每一步的坚持，每一次的努力，都是对自己梦想的最好证明。霸气不仅仅在于言辞，更在于用行动去实现每一个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挑战巅峰敢拼搏，荣耀加身我最骄傲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有无数个不眠之夜和拼搏的汗水。挑战巅峰是每一个雄心壮志者的必经之路，而那些敢于拼搏的人，才能真正享受到荣耀加身的自豪感。无论多么艰难的挑战，霸气的风采总能让人感受到那份从容不迫的自信。荣耀不仅仅是一种象征，更是对自身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