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大家！新的日子已经敲响了它的第一声钟声，给我们带来了全新的挑战和机会。今天，我们将用笑容迎接每一个清晨，用积极的心态开始每一天的冒险。让我们抛掉昨天的疲惫，像小鸟一样轻盈地飞向新的目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喝一杯咖啡，迎接新挑战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拿起你那杯早晨的咖啡或茶，享受这份属于清晨的仪式感。无论你的目标是征服世界还是仅仅是把衣服脱离床头，咖啡的魔力总能让你感受到它带来的动力。记住，今天无论遇到什么麻烦，都是生活给我们的一份特别的“挑战礼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起床后的十分钟，计划你的奇迹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来后的前十分钟，给自己一段安静的时间，规划一下今天的任务清单。这十分钟可以是你实现小奇迹的开始，或者至少可以让你避免早上的匆忙。无论是制定工作计划还是设定一天的目标，这段时间都是你与未来成功之间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与积极心态同行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今天的心情是你给自己的礼物。不管昨天发生了什么，我们都可以选择以最积极的心态去面对新的一天。也许你会遇到一些小挫折，但相信自己，你能够迎刃而解。笑一笑，迎接新的开始，生活就是这样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享受每一刻，尽情生活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不管你的日程安排多么紧凑，都要记得享受每一刻的美好。生活中的小细节，如一杯热咖啡，一段美好的音乐，或是一场简单的散步，都能为你的日常注入活力和快乐。今天，是你最完美的一天，尽情去享受吧！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新的一天意味着新的开始和新的机遇。无论你面对什么挑战，保持积极的心态和清晰的目标将帮助你迎接一切。让我们用笑容和动力开始这一天，用行动和努力迎接每一个美好的时刻吧！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