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又是一天的开始：当闹钟变成了终极敌人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声闹钟铃声，仿佛是从地狱传来的号角，预示着一天的炼狱即将开始。你一边瞪大眼睛，一边尝试用一种似乎是世界上最温柔的方式按掉它，心里却在想：昨天我明明告诉自己，今天一定要早起，怎么又陷入了这场和闹钟的无休止斗争？而此刻，你的床成了你最好的朋友，不愿意离开，尽管你知道，一旦你起床，这场和床的“爱的抱抱”就彻底结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走进厨房：咖啡机的奇妙实验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番与床的纠缠，你终于决定向现实低头，迈向厨房。你眼巴巴地看着咖啡机，它似乎比任何时候都要神秘。你像是在进行一场科学实验，试图调配出世界上最完美的咖啡，然而总是发现，不管怎么调配，最终的结果总是“一杯浓烈的早晨催眠剂”。每次你都在想：难道这个机器是个暗黑势力的代言人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出门的挑战：当你遇上了“未曾打理的衣柜”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到了出门的时刻，你站在衣柜前，感到一阵阵的无助。衣柜里似乎藏着某种神秘的力量，它总是在你最需要清晰选择的时候，提供一堆“似乎很适合，但从未穿过”的衣服。你艰难地挑选了一套，看起来还不错，但最终发现，这种衣服既不符合天气，也不符合你今天的心情，感觉自己像是刚从一场极度混乱的时尚秀上走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交通：每一天的“生存游戏”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车里，或者乘坐公共交通工具时，你发现自己竟然参与了一场激烈的“生存游戏”。路上的交通信号灯、拥堵的车流、还有那些总是会出现的“意外情况”，似乎都在挑战你的一颗耐心的心脏。你在想：这个世界怎么变得如此复杂？或者说，这是不是某种特别的早晨仪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工作：早晨的最后一关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办公室，你走进那扇熟悉的大门，发现自己进入了另一个平行宇宙。所有的文件和任务都在等待着你，你感觉自己就像是一个勇敢的冒险者，准备在一天的工作中征服无数的挑战。你看了看钟表，心里默默祈祷：“希望今天的战斗不要太艰难，至少能让我感到一些小小的成就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总结：笑看一天的开始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是一整天的开始，你的生活仿佛是一场充满挑战和意外的连续剧。每一个清晨都是一个新的冒险，每一个小插曲都是让你笑对人生的理由。虽然生活有时让人感到无奈，但记住，笑一笑面对这些琐事，你会发现，每一天的开始，都是值得期待的全新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