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每当早晨的第一缕阳光照进窗户，你是否曾想过这是一种“优雅”的清晨提醒？像是一位轻声细语的闹钟，告诉你该起床了，别再跟被子打交道了。毕竟，生命的精彩在于起点，不在于舒适的床铺。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与闹钟的对话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有时候，我们与闹钟的早晨对话可以称得上是“激烈”的谈判。那声不屈不挠的铃声仿佛在挑战你是否具备“超越”自我舒适区的勇气。你是否会向“铃声”屈服，还是会用一杯咖啡来击败它的“挑战”？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打败懒散的秘籍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懒散感就像一个调皮的孩子，总是想要“搅扰”你的一天。如何打败这种“调皮”的情绪？也许，尝试告诉自己今天是你成为超级英雄的“绝佳时刻”。一杯咖啡、几句鼓励的话语，还有一点点的勇气，足以让你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为自己创造动力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晨的动力来自于一个简单的承诺，比如：“今天我一定要完成一件让我感到自豪的事。”无论是完成工作任务，还是简单地享受一顿丰盛的早餐，都是一种值得庆祝的小胜利。为自己设定小目标，给自己一个“起点”，你会发现早晨变得更加充实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尽管早晨的挑战不少，但不要忘了享受那份清晨的宁静。无论是窗外鸟儿的啼鸣，还是咖啡的香气，都能为你的一天带来些许温暖和慰藉。早晨的宁静像是一种“优雅”的仪式，提醒你珍惜每一天的开始。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当你面对清晨的第一缕阳光、挑战性的闹钟声和懒散的情绪时，记得给自己一个微笑。你已经完成了早晨的挑战，接下来的一天，无论如何，你都会迎接得更加从容和自信。祝你每天早晨都能以幽默的心态，迎接新的一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2024-10-01T13:25:59Z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