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417B" w14:textId="77777777" w:rsidR="0067565A" w:rsidRDefault="0067565A">
      <w:pPr>
        <w:rPr>
          <w:rFonts w:hint="eastAsia"/>
        </w:rPr>
      </w:pPr>
    </w:p>
    <w:p w14:paraId="6B643B81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取缔的拼音：qǔ dì</w:t>
      </w:r>
    </w:p>
    <w:p w14:paraId="16632C4F" w14:textId="77777777" w:rsidR="0067565A" w:rsidRDefault="0067565A">
      <w:pPr>
        <w:rPr>
          <w:rFonts w:hint="eastAsia"/>
        </w:rPr>
      </w:pPr>
    </w:p>
    <w:p w14:paraId="3751B854" w14:textId="77777777" w:rsidR="0067565A" w:rsidRDefault="0067565A">
      <w:pPr>
        <w:rPr>
          <w:rFonts w:hint="eastAsia"/>
        </w:rPr>
      </w:pPr>
    </w:p>
    <w:p w14:paraId="47808B24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在汉语中，“取缔”是一个具有强烈法律和社会管理色彩的词汇。它的拼音是“qǔ dì”，由两个汉字组成：“取”和“缔”。这两个字的结合，表达了一种正式的、通常是由政府或官方机构作出的行为，旨在对某些活动、组织或者行为进行禁止和取消。在日常生活中，我们可能会听到诸如“取缔非法集会”、“取缔无证摊贩”等表述，这些都是取缔一词的实际应用。</w:t>
      </w:r>
    </w:p>
    <w:p w14:paraId="67BE58F4" w14:textId="77777777" w:rsidR="0067565A" w:rsidRDefault="0067565A">
      <w:pPr>
        <w:rPr>
          <w:rFonts w:hint="eastAsia"/>
        </w:rPr>
      </w:pPr>
    </w:p>
    <w:p w14:paraId="76145086" w14:textId="77777777" w:rsidR="0067565A" w:rsidRDefault="0067565A">
      <w:pPr>
        <w:rPr>
          <w:rFonts w:hint="eastAsia"/>
        </w:rPr>
      </w:pPr>
    </w:p>
    <w:p w14:paraId="432B0F7D" w14:textId="77777777" w:rsidR="0067565A" w:rsidRDefault="0067565A">
      <w:pPr>
        <w:rPr>
          <w:rFonts w:hint="eastAsia"/>
        </w:rPr>
      </w:pPr>
    </w:p>
    <w:p w14:paraId="5CA0BBA8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取缔的历史背景</w:t>
      </w:r>
    </w:p>
    <w:p w14:paraId="05976406" w14:textId="77777777" w:rsidR="0067565A" w:rsidRDefault="0067565A">
      <w:pPr>
        <w:rPr>
          <w:rFonts w:hint="eastAsia"/>
        </w:rPr>
      </w:pPr>
    </w:p>
    <w:p w14:paraId="39F0E705" w14:textId="77777777" w:rsidR="0067565A" w:rsidRDefault="0067565A">
      <w:pPr>
        <w:rPr>
          <w:rFonts w:hint="eastAsia"/>
        </w:rPr>
      </w:pPr>
    </w:p>
    <w:p w14:paraId="21E57375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从历史的角度来看，“取缔”这个词并非自古就有，而是随着社会的发展，特别是现代国家治理结构的建立而逐渐形成的。在中国古代，虽然没有直接使用“取缔”这样的术语，但是类似的概念早已存在。比如，在封建王朝时期，皇帝和朝廷会对被认为有悖于统治秩序的行为采取行动，如打压异端学说、禁止民间结社等。这些措施与今天的“取缔”有着相似的目的——维护社会稳定和国家安全。</w:t>
      </w:r>
    </w:p>
    <w:p w14:paraId="44039194" w14:textId="77777777" w:rsidR="0067565A" w:rsidRDefault="0067565A">
      <w:pPr>
        <w:rPr>
          <w:rFonts w:hint="eastAsia"/>
        </w:rPr>
      </w:pPr>
    </w:p>
    <w:p w14:paraId="5FC786BD" w14:textId="77777777" w:rsidR="0067565A" w:rsidRDefault="0067565A">
      <w:pPr>
        <w:rPr>
          <w:rFonts w:hint="eastAsia"/>
        </w:rPr>
      </w:pPr>
    </w:p>
    <w:p w14:paraId="1657B6F2" w14:textId="77777777" w:rsidR="0067565A" w:rsidRDefault="0067565A">
      <w:pPr>
        <w:rPr>
          <w:rFonts w:hint="eastAsia"/>
        </w:rPr>
      </w:pPr>
    </w:p>
    <w:p w14:paraId="5594FCF7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取缔的法律意义</w:t>
      </w:r>
    </w:p>
    <w:p w14:paraId="1A77F0A8" w14:textId="77777777" w:rsidR="0067565A" w:rsidRDefault="0067565A">
      <w:pPr>
        <w:rPr>
          <w:rFonts w:hint="eastAsia"/>
        </w:rPr>
      </w:pPr>
    </w:p>
    <w:p w14:paraId="7EA2F8AF" w14:textId="77777777" w:rsidR="0067565A" w:rsidRDefault="0067565A">
      <w:pPr>
        <w:rPr>
          <w:rFonts w:hint="eastAsia"/>
        </w:rPr>
      </w:pPr>
    </w:p>
    <w:p w14:paraId="7E0C8604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在现代社会中，取缔往往伴随着法律程序。它不是随意的决定，而是需要依据法律法规来执行。当一个行为被定义为违法时，相关部门将根据法律规定对其进行调查，并最终决定是否采取取缔措施。例如，对于非法经营的企业，工商行政管理部门会依法对其进行查处；对于传播不良信息的网站，互联网信息办公室可以下令关闭。取缔不仅体现了国家对违法行为的零容忍态度，也是法治社会的重要体现。</w:t>
      </w:r>
    </w:p>
    <w:p w14:paraId="255EC078" w14:textId="77777777" w:rsidR="0067565A" w:rsidRDefault="0067565A">
      <w:pPr>
        <w:rPr>
          <w:rFonts w:hint="eastAsia"/>
        </w:rPr>
      </w:pPr>
    </w:p>
    <w:p w14:paraId="10D4DA60" w14:textId="77777777" w:rsidR="0067565A" w:rsidRDefault="0067565A">
      <w:pPr>
        <w:rPr>
          <w:rFonts w:hint="eastAsia"/>
        </w:rPr>
      </w:pPr>
    </w:p>
    <w:p w14:paraId="7B77542A" w14:textId="77777777" w:rsidR="0067565A" w:rsidRDefault="0067565A">
      <w:pPr>
        <w:rPr>
          <w:rFonts w:hint="eastAsia"/>
        </w:rPr>
      </w:pPr>
    </w:p>
    <w:p w14:paraId="04E648F5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取缔的社会影响</w:t>
      </w:r>
    </w:p>
    <w:p w14:paraId="68464D83" w14:textId="77777777" w:rsidR="0067565A" w:rsidRDefault="0067565A">
      <w:pPr>
        <w:rPr>
          <w:rFonts w:hint="eastAsia"/>
        </w:rPr>
      </w:pPr>
    </w:p>
    <w:p w14:paraId="07280D39" w14:textId="77777777" w:rsidR="0067565A" w:rsidRDefault="0067565A">
      <w:pPr>
        <w:rPr>
          <w:rFonts w:hint="eastAsia"/>
        </w:rPr>
      </w:pPr>
    </w:p>
    <w:p w14:paraId="7CFC0CE1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行动对于社会的影响是多方面的。一方面，它可以有效地打击违法犯罪活动，保护公众利益不受侵害。另一方面，如果处理不当，也可能引发争议，甚至损害无辜者的权益。因此，在实施取缔之前，必须充分考虑其后果，确保决策的公正性和合理性。随着公民意识的提高，越来越多的人开始关注取缔过程中的透明度和合法性问题，呼吁政府在行使权力时更加谨慎。</w:t>
      </w:r>
    </w:p>
    <w:p w14:paraId="14E118A1" w14:textId="77777777" w:rsidR="0067565A" w:rsidRDefault="0067565A">
      <w:pPr>
        <w:rPr>
          <w:rFonts w:hint="eastAsia"/>
        </w:rPr>
      </w:pPr>
    </w:p>
    <w:p w14:paraId="6AF38D6B" w14:textId="77777777" w:rsidR="0067565A" w:rsidRDefault="0067565A">
      <w:pPr>
        <w:rPr>
          <w:rFonts w:hint="eastAsia"/>
        </w:rPr>
      </w:pPr>
    </w:p>
    <w:p w14:paraId="3A98DA73" w14:textId="77777777" w:rsidR="0067565A" w:rsidRDefault="0067565A">
      <w:pPr>
        <w:rPr>
          <w:rFonts w:hint="eastAsia"/>
        </w:rPr>
      </w:pPr>
    </w:p>
    <w:p w14:paraId="6C537382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取缔与公共政策的关系</w:t>
      </w:r>
    </w:p>
    <w:p w14:paraId="3D9E32E2" w14:textId="77777777" w:rsidR="0067565A" w:rsidRDefault="0067565A">
      <w:pPr>
        <w:rPr>
          <w:rFonts w:hint="eastAsia"/>
        </w:rPr>
      </w:pPr>
    </w:p>
    <w:p w14:paraId="665E361B" w14:textId="77777777" w:rsidR="0067565A" w:rsidRDefault="0067565A">
      <w:pPr>
        <w:rPr>
          <w:rFonts w:hint="eastAsia"/>
        </w:rPr>
      </w:pPr>
    </w:p>
    <w:p w14:paraId="3BFD0171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常常是公共政策的一部分，反映了政府对于特定社会问题的看法和应对策略。通过取缔不合法或有害的行为，政府试图引导社会向更健康、有序的方向发展。然而，任何一项公共政策都应考虑到不同群体的利益诉求，做到既维护大多数人的福祉，又不至于过度干预个人自由。在这个过程中，社会各界的参与和监督显得尤为重要，以确保取缔措施能够得到公平合理的执行。</w:t>
      </w:r>
    </w:p>
    <w:p w14:paraId="01F11A91" w14:textId="77777777" w:rsidR="0067565A" w:rsidRDefault="0067565A">
      <w:pPr>
        <w:rPr>
          <w:rFonts w:hint="eastAsia"/>
        </w:rPr>
      </w:pPr>
    </w:p>
    <w:p w14:paraId="7E7C5472" w14:textId="77777777" w:rsidR="0067565A" w:rsidRDefault="0067565A">
      <w:pPr>
        <w:rPr>
          <w:rFonts w:hint="eastAsia"/>
        </w:rPr>
      </w:pPr>
    </w:p>
    <w:p w14:paraId="2E59DC2F" w14:textId="77777777" w:rsidR="0067565A" w:rsidRDefault="0067565A">
      <w:pPr>
        <w:rPr>
          <w:rFonts w:hint="eastAsia"/>
        </w:rPr>
      </w:pPr>
    </w:p>
    <w:p w14:paraId="429DC7D1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取缔的未来展望</w:t>
      </w:r>
    </w:p>
    <w:p w14:paraId="4A221D5C" w14:textId="77777777" w:rsidR="0067565A" w:rsidRDefault="0067565A">
      <w:pPr>
        <w:rPr>
          <w:rFonts w:hint="eastAsia"/>
        </w:rPr>
      </w:pPr>
    </w:p>
    <w:p w14:paraId="6F4496B7" w14:textId="77777777" w:rsidR="0067565A" w:rsidRDefault="0067565A">
      <w:pPr>
        <w:rPr>
          <w:rFonts w:hint="eastAsia"/>
        </w:rPr>
      </w:pPr>
    </w:p>
    <w:p w14:paraId="71CFAFF4" w14:textId="77777777" w:rsidR="0067565A" w:rsidRDefault="0067565A">
      <w:pPr>
        <w:rPr>
          <w:rFonts w:hint="eastAsia"/>
        </w:rPr>
      </w:pPr>
      <w:r>
        <w:rPr>
          <w:rFonts w:hint="eastAsia"/>
        </w:rPr>
        <w:tab/>
        <w:t>随着全球化和技术进步，新的挑战不断涌现，这也意味着取缔的对象和方式可能会发生变化。面对复杂多变的社会环境，如何在保障公共安全的尊重人权和基本自由，成为了各国政府需要思考的问题。未来，我们可以期待看到更多基于对话和合作的解决方案，而不是单纯的强制性取缔。随着法治建设的不断完善，取缔过程中的正当程序原则将得到更好的贯彻，从而实现社会和谐稳定与个人权利保护之间的平衡。</w:t>
      </w:r>
    </w:p>
    <w:p w14:paraId="19BD9C9D" w14:textId="77777777" w:rsidR="0067565A" w:rsidRDefault="0067565A">
      <w:pPr>
        <w:rPr>
          <w:rFonts w:hint="eastAsia"/>
        </w:rPr>
      </w:pPr>
    </w:p>
    <w:p w14:paraId="7004C955" w14:textId="77777777" w:rsidR="0067565A" w:rsidRDefault="0067565A">
      <w:pPr>
        <w:rPr>
          <w:rFonts w:hint="eastAsia"/>
        </w:rPr>
      </w:pPr>
    </w:p>
    <w:p w14:paraId="394809D2" w14:textId="77777777" w:rsidR="0067565A" w:rsidRDefault="00675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1AA8A" w14:textId="02ACC682" w:rsidR="001004F8" w:rsidRDefault="001004F8"/>
    <w:sectPr w:rsidR="0010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F8"/>
    <w:rsid w:val="001004F8"/>
    <w:rsid w:val="0067565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71FAA-7B64-483C-B1F2-4864AB8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