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典雅古朴的语言风格，展现了深厚的文化底蕴和浪漫情怀。它们不仅传达了爱意，还蕴含了古人对爱情的独特理解与表达方式。古风表白能够唤起对传统文化的欣赏，同时让情感表达显得更加深刻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“愿得一人心，白首不相离。” 这句诗意盎然的表白展现了对永恒爱情的渴望，表达了希望与心爱之人共度一生的美好愿望。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“君生我未生，我生君已老。” 这句话从古人对时间流逝的感慨中流露出对爱人的深切思念，表达了时光流转中的不变情感。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“浮云游子意，落日故人情。” 通过自然景象的描写，传达了对故人的深情怀念与无尽思恋，带有浓厚的诗意色彩。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“愿化作一缕清风，时刻陪伴于你身旁。” 这句表白通过将自己比作清风，展现了愿意无时无刻守护对方的深情。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“月下美人笑，灯前佳人羞。” 以月光和灯光为背景，描绘出浪漫的氛围，表达了对爱人的倾慕与赞美。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“一生一世一双人，半醉半醒半浮生。” 通过对一生一世的承诺，展现了对爱情的忠贞和执着，让表白充满了浪漫色彩。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“你是我人生中的绝美风景。” 这句现代化的古风表白将古典美与现代情感相结合，简洁而不失深情。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“愿与君共舞天涯，共赏万里星河。” 通过将未来的美好画面展现出来，表达了愿意与爱人共享未来的愿望。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“自古红颜多薄命，我只愿你此生安好。” 将古人的感叹与现代的祝福结合，表现了对爱人一生幸福的关切。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以其独特的魅力和浪漫的情感表达，使得每一句话都充满了诗意和深情。无论是经典还是现代风格，这些句子都能深刻地传达出爱意，让人感受到爱情的美好与深远。在表白时，选择一段古风句子，不仅能增添情感的分量，还能让对方感受到浓浓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