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古风诗句的韵律美学</w:t>
      </w:r>
    </w:p>
    <w:p>
      <w:pPr>
        <w:rPr>
          <w:rFonts w:hint="eastAsia"/>
          <w:lang w:eastAsia="zh-CN"/>
        </w:rPr>
      </w:pPr>
      <w:r>
        <w:rPr>
          <w:rFonts w:hint="eastAsia"/>
          <w:lang w:eastAsia="zh-CN"/>
        </w:rPr>
        <w:t>古风句子的押韵，不仅是文字的形式美，更是古典韵律的传承。韵律的运用可以让古风句子展现出别样的韵味，使得古诗词在现代阅读中依旧惊艳迷人。要深入了解古风句子的押韵技巧，我们首先需要把握其基本的韵律规则。</w:t>
      </w:r>
    </w:p>
    <w:p>
      <w:pPr>
        <w:rPr>
          <w:rFonts w:hint="eastAsia"/>
          <w:lang w:eastAsia="zh-CN"/>
        </w:rPr>
      </w:pPr>
    </w:p>
    <w:p>
      <w:pPr>
        <w:rPr>
          <w:rFonts w:hint="eastAsia"/>
          <w:lang w:eastAsia="zh-CN"/>
        </w:rPr>
      </w:pPr>
      <w:r>
        <w:rPr>
          <w:rFonts w:hint="eastAsia"/>
          <w:lang w:eastAsia="zh-CN"/>
        </w:rPr>
        <w:t>古风句子的押韵规则</w:t>
      </w:r>
    </w:p>
    <w:p>
      <w:pPr>
        <w:rPr>
          <w:rFonts w:hint="eastAsia"/>
          <w:lang w:eastAsia="zh-CN"/>
        </w:rPr>
      </w:pPr>
      <w:r>
        <w:rPr>
          <w:rFonts w:hint="eastAsia"/>
          <w:lang w:eastAsia="zh-CN"/>
        </w:rPr>
        <w:t>在古风句子的创作中，押韵的基本规则是每句末尾的字需要与其他句子的末尾字产生一定的音韵和谐感。通常，古诗词使用的是平仄相间的格式，其中平声与仄声的交替构成了诗句的节奏感。押韵不仅仅是声音的和谐，更是情感的表达。</w:t>
      </w:r>
    </w:p>
    <w:p>
      <w:pPr>
        <w:rPr>
          <w:rFonts w:hint="eastAsia"/>
          <w:lang w:eastAsia="zh-CN"/>
        </w:rPr>
      </w:pPr>
    </w:p>
    <w:p>
      <w:pPr>
        <w:rPr>
          <w:rFonts w:hint="eastAsia"/>
          <w:lang w:eastAsia="zh-CN"/>
        </w:rPr>
      </w:pPr>
      <w:r>
        <w:rPr>
          <w:rFonts w:hint="eastAsia"/>
          <w:lang w:eastAsia="zh-CN"/>
        </w:rPr>
        <w:t>平仄与押韵的结合</w:t>
      </w:r>
    </w:p>
    <w:p>
      <w:pPr>
        <w:rPr>
          <w:rFonts w:hint="eastAsia"/>
          <w:lang w:eastAsia="zh-CN"/>
        </w:rPr>
      </w:pPr>
      <w:r>
        <w:rPr>
          <w:rFonts w:hint="eastAsia"/>
          <w:lang w:eastAsia="zh-CN"/>
        </w:rPr>
        <w:t>古风句子的押韵还需结合平仄的规律。平仄是古代汉字发音的高低音调分类，其中平声包括阴平、阳平，仄声包括上声、去声。通过将平仄合理安排在诗句中，不仅能够增强语言的韵律感，还能更好地体现出诗句的情感与意境。</w:t>
      </w:r>
    </w:p>
    <w:p>
      <w:pPr>
        <w:rPr>
          <w:rFonts w:hint="eastAsia"/>
          <w:lang w:eastAsia="zh-CN"/>
        </w:rPr>
      </w:pPr>
    </w:p>
    <w:p>
      <w:pPr>
        <w:rPr>
          <w:rFonts w:hint="eastAsia"/>
          <w:lang w:eastAsia="zh-CN"/>
        </w:rPr>
      </w:pPr>
      <w:r>
        <w:rPr>
          <w:rFonts w:hint="eastAsia"/>
          <w:lang w:eastAsia="zh-CN"/>
        </w:rPr>
        <w:t>古风句子中的典型韵脚</w:t>
      </w:r>
    </w:p>
    <w:p>
      <w:pPr>
        <w:rPr>
          <w:rFonts w:hint="eastAsia"/>
          <w:lang w:eastAsia="zh-CN"/>
        </w:rPr>
      </w:pPr>
      <w:r>
        <w:rPr>
          <w:rFonts w:hint="eastAsia"/>
          <w:lang w:eastAsia="zh-CN"/>
        </w:rPr>
        <w:t>在古风句子的创作中，常用的韵脚有“平水韵”中的韵母，如“青”、“江”、“水”、“天”等。这些韵脚不仅容易与诗句的意境相契合，也能够通过押韵的方式增强句子的艺术效果。选择适当的韵脚是创作古风句子的关键。</w:t>
      </w:r>
    </w:p>
    <w:p>
      <w:pPr>
        <w:rPr>
          <w:rFonts w:hint="eastAsia"/>
          <w:lang w:eastAsia="zh-CN"/>
        </w:rPr>
      </w:pPr>
    </w:p>
    <w:p>
      <w:pPr>
        <w:rPr>
          <w:rFonts w:hint="eastAsia"/>
          <w:lang w:eastAsia="zh-CN"/>
        </w:rPr>
      </w:pPr>
      <w:r>
        <w:rPr>
          <w:rFonts w:hint="eastAsia"/>
          <w:lang w:eastAsia="zh-CN"/>
        </w:rPr>
        <w:t>实践中的押韵技巧</w:t>
      </w:r>
    </w:p>
    <w:p>
      <w:pPr>
        <w:rPr>
          <w:rFonts w:hint="eastAsia"/>
          <w:lang w:eastAsia="zh-CN"/>
        </w:rPr>
      </w:pPr>
      <w:r>
        <w:rPr>
          <w:rFonts w:hint="eastAsia"/>
          <w:lang w:eastAsia="zh-CN"/>
        </w:rPr>
        <w:t>创作古风句子时，实践是不可或缺的。可以通过大量阅读古典诗词，分析其韵律结构，了解不同类型的韵脚使用方法。尝试创作自己的古风句子，并不断修改调整，以达到最佳的韵律效果。这样，能够更好地把握古风句子的押韵技巧，提升自己的创作水平。</w:t>
      </w:r>
    </w:p>
    <w:p>
      <w:pPr>
        <w:rPr>
          <w:rFonts w:hint="eastAsia"/>
          <w:lang w:eastAsia="zh-CN"/>
        </w:rPr>
      </w:pPr>
    </w:p>
    <w:p>
      <w:pPr>
        <w:rPr>
          <w:rFonts w:hint="eastAsia"/>
          <w:lang w:eastAsia="zh-CN"/>
        </w:rPr>
      </w:pPr>
      <w:r>
        <w:rPr>
          <w:rFonts w:hint="eastAsia"/>
          <w:lang w:eastAsia="zh-CN"/>
        </w:rPr>
        <w:t>总结与展望</w:t>
      </w:r>
    </w:p>
    <w:p>
      <w:pPr>
        <w:rPr>
          <w:rFonts w:hint="eastAsia"/>
          <w:lang w:eastAsia="zh-CN"/>
        </w:rPr>
      </w:pPr>
      <w:r>
        <w:rPr>
          <w:rFonts w:hint="eastAsia"/>
          <w:lang w:eastAsia="zh-CN"/>
        </w:rPr>
        <w:t>古风句子的押韵，不仅仅是形式上的规则，更是一种艺术表达的方式。通过对平仄、韵脚以及诗句结构的深入了解，我们可以更好地在创作中应用这些技巧，展现古风句子的独特魅力。无论是欣赏还是创作，古风句子的韵律美学都值得我们深入探索与实践。</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72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2024-10-15T15:19:18Z</dcterms:created>
  <cp:lastModifiedBy>Admin</cp:lastModifiedBy>
  <dcterms:modified xsi:type="dcterms:W3CDTF">2024-10-15T15:19:18Z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