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古风句子如何读懂（暗藏深意的古风语句）</w:t>
      </w:r>
    </w:p>
    <w:p>
      <w:pPr>
        <w:rPr>
          <w:rFonts w:hint="eastAsia"/>
          <w:lang w:eastAsia="zh-CN"/>
        </w:rPr>
      </w:pPr>
    </w:p>
    <w:p>
      <w:pPr>
        <w:rPr>
          <w:rFonts w:hint="eastAsia"/>
          <w:lang w:eastAsia="zh-CN"/>
        </w:rPr>
      </w:pPr>
      <w:r>
        <w:rPr>
          <w:rFonts w:hint="eastAsia"/>
          <w:lang w:eastAsia="zh-CN"/>
        </w:rPr>
        <w:t>古风语句的独特魅力</w:t>
      </w:r>
    </w:p>
    <w:p>
      <w:pPr>
        <w:rPr>
          <w:rFonts w:hint="eastAsia"/>
          <w:lang w:eastAsia="zh-CN"/>
        </w:rPr>
      </w:pPr>
      <w:r>
        <w:rPr>
          <w:rFonts w:hint="eastAsia"/>
          <w:lang w:eastAsia="zh-CN"/>
        </w:rPr>
        <w:t>古风句子，蕴含着深厚的文化底蕴和历史积淀。它们以优美的辞藻、独特的修辞手法，展现了古代文人的智慧与情感。这些句子往往带有诗意和哲理，不仅仅是语言的表达，更是情感和思想的升华。例如，“月下独行，竹影摇曳”不仅描绘了月下的景象，还暗含了孤独与宁静的情感。</w:t>
      </w:r>
    </w:p>
    <w:p>
      <w:pPr>
        <w:rPr>
          <w:rFonts w:hint="eastAsia"/>
          <w:lang w:eastAsia="zh-CN"/>
        </w:rPr>
      </w:pPr>
    </w:p>
    <w:p>
      <w:pPr>
        <w:rPr>
          <w:rFonts w:hint="eastAsia"/>
          <w:lang w:eastAsia="zh-CN"/>
        </w:rPr>
      </w:pPr>
      <w:r>
        <w:rPr>
          <w:rFonts w:hint="eastAsia"/>
          <w:lang w:eastAsia="zh-CN"/>
        </w:rPr>
        <w:t>细读古风句子的艺术</w:t>
      </w:r>
    </w:p>
    <w:p>
      <w:pPr>
        <w:rPr>
          <w:rFonts w:hint="eastAsia"/>
          <w:lang w:eastAsia="zh-CN"/>
        </w:rPr>
      </w:pPr>
      <w:r>
        <w:rPr>
          <w:rFonts w:hint="eastAsia"/>
          <w:lang w:eastAsia="zh-CN"/>
        </w:rPr>
        <w:t>理解古风句子，需要细致的阅读和体会。古风语句常用隐喻、对仗、排比等修辞手法，这些手法有助于增强句子的表达效果。例如，“临风听雨，望断天涯”通过对仗的手法，传达了人物对未来的无尽思虑和对眼前景象的深刻体悟。在细读时，我们需要关注词语的选择、语法的结构以及句子的整体氛围，这些都能帮助我们更好地理解句子的深意。</w:t>
      </w:r>
    </w:p>
    <w:p>
      <w:pPr>
        <w:rPr>
          <w:rFonts w:hint="eastAsia"/>
          <w:lang w:eastAsia="zh-CN"/>
        </w:rPr>
      </w:pPr>
    </w:p>
    <w:p>
      <w:pPr>
        <w:rPr>
          <w:rFonts w:hint="eastAsia"/>
          <w:lang w:eastAsia="zh-CN"/>
        </w:rPr>
      </w:pPr>
      <w:r>
        <w:rPr>
          <w:rFonts w:hint="eastAsia"/>
          <w:lang w:eastAsia="zh-CN"/>
        </w:rPr>
        <w:t>古风语句的背景和典故</w:t>
      </w:r>
    </w:p>
    <w:p>
      <w:pPr>
        <w:rPr>
          <w:rFonts w:hint="eastAsia"/>
          <w:lang w:eastAsia="zh-CN"/>
        </w:rPr>
      </w:pPr>
      <w:r>
        <w:rPr>
          <w:rFonts w:hint="eastAsia"/>
          <w:lang w:eastAsia="zh-CN"/>
        </w:rPr>
        <w:t>许多古风句子蕴含了丰富的历史背景和文化典故。了解这些背景和典故，可以帮助我们更准确地把握句子的内涵。例如，“东风不与周郎便，铜雀春深锁二乔”中的“周郎”指的是三国时期的周瑜，“二乔”则是指乔氏姐妹。这句诗反映了历史人物和事件的交织，通过对历史的了解，我们能够更深刻地理解诗句所传达的情感与思想。</w:t>
      </w:r>
    </w:p>
    <w:p>
      <w:pPr>
        <w:rPr>
          <w:rFonts w:hint="eastAsia"/>
          <w:lang w:eastAsia="zh-CN"/>
        </w:rPr>
      </w:pPr>
    </w:p>
    <w:p>
      <w:pPr>
        <w:rPr>
          <w:rFonts w:hint="eastAsia"/>
          <w:lang w:eastAsia="zh-CN"/>
        </w:rPr>
      </w:pPr>
      <w:r>
        <w:rPr>
          <w:rFonts w:hint="eastAsia"/>
          <w:lang w:eastAsia="zh-CN"/>
        </w:rPr>
        <w:t>从字面到深层的解读</w:t>
      </w:r>
    </w:p>
    <w:p>
      <w:pPr>
        <w:rPr>
          <w:rFonts w:hint="eastAsia"/>
          <w:lang w:eastAsia="zh-CN"/>
        </w:rPr>
      </w:pPr>
      <w:r>
        <w:rPr>
          <w:rFonts w:hint="eastAsia"/>
          <w:lang w:eastAsia="zh-CN"/>
        </w:rPr>
        <w:t>解读古风句子时，字面的意思往往只是起点，深入的理解需要挖掘句子的深层含义。古风句子通常通过字词的多重含义和语境的变化来传达更深刻的意义。例如，“青山隐隐水迢迢”字面上描述了山水的景色，但实际上它可能表达了对人生旅途的感慨，或是对未来的某种寄托。因此，我们在读懂古风句子时，不仅要理解字面的意思，更要结合句子的情感和意境，进行深层次的解读。</w:t>
      </w:r>
    </w:p>
    <w:p>
      <w:pPr>
        <w:rPr>
          <w:rFonts w:hint="eastAsia"/>
          <w:lang w:eastAsia="zh-CN"/>
        </w:rPr>
      </w:pPr>
    </w:p>
    <w:p>
      <w:pPr>
        <w:rPr>
          <w:rFonts w:hint="eastAsia"/>
          <w:lang w:eastAsia="zh-CN"/>
        </w:rPr>
      </w:pPr>
      <w:r>
        <w:rPr>
          <w:rFonts w:hint="eastAsia"/>
          <w:lang w:eastAsia="zh-CN"/>
        </w:rPr>
        <w:t>总结与赏析</w:t>
      </w:r>
    </w:p>
    <w:p>
      <w:pPr>
        <w:rPr>
          <w:rFonts w:hint="eastAsia"/>
          <w:lang w:eastAsia="zh-CN"/>
        </w:rPr>
      </w:pPr>
      <w:r>
        <w:rPr>
          <w:rFonts w:hint="eastAsia"/>
          <w:lang w:eastAsia="zh-CN"/>
        </w:rPr>
        <w:t>古风句子的阅读和理解，既是对语言的挑战，也是对文化和历史的探索。通过细读、了解背景、把握字面与深层含义，我们能够更好地欣赏这些富有深意的古风句子。它们不仅是古代文人的智慧结晶，更是我们今天理解古文化的重要桥梁。古风句子的美丽，在于它们的含蓄与深远，让我们在阅读中体验到别样的风雅与智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E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2024-10-15T15:19:20Z</dcterms:created>
  <cp:lastModifiedBy>Admin</cp:lastModifiedBy>
  <dcterms:modified xsi:type="dcterms:W3CDTF">2024-10-15T15:19:20Z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