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李清照：词坛才女的余音绕梁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，字易安，号“易安居士”，是中国历史上最为著名的女词人之一。她的词风婉约，情感真挚，以其细腻的笔触和深刻的情感，塑造了许多令人难以忘怀的词作。她的作品如同一串悠扬的琴音，穿越了时光的隧道，至今仍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词作中，最为人熟知的便是《如梦令》和《声声慢》。其中，《如梦令》中那句“常记溪亭日暮，沉醉不知归路”便生动地描绘了她在悠然自得中流连忘返的情景。她用清丽的语言，将一种自然恬静的生活状态展现得淋漓尽致，让人仿佛能看到那一缕柔风、几片落叶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词，不仅在艺术上具有极高的造诣，更在情感的表达上具有深刻的共鸣。在她晚年的词作中，常流露出一种愁苦与哀伤，如《声声慢》中“寻寻觅觅，冷冷清清，凄凄惨惨戚戚”便将她晚年的孤独与困境展现得淋漓尽致。她用词语细腻地描绘了生活的种种艰辛，以及心灵深处的无奈与彷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词作以其独特的风格和真挚的情感，在中国文学史上留下了浓墨重彩的一笔。她的作品不仅是古典词词风的代表，更成为了后人研读和欣赏的重要文本。她的生命虽然短暂，但她的词作如同一缕永恒的清风，吹拂在文学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王维：诗中有画的隐逸高人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，字摩诘，号“摩诘居士”，是中国历史上著名的诗人、画家。他的诗词具有极高的艺术价值和历史价值，被誉为“诗中有画，画中有诗”的典范。王维在他的作品中巧妙地融合了诗与画的艺术，使其诗作如同一幅幅绚丽的山水画，展现了他对自然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诗作《山居秋暝》便是这一艺术成就的代表作。诗中“空山新雨后，天气晚来秋”开篇，便将清新的秋天山林景色展现在读者眼前。王维通过简练的笔触，描绘了雨后山间的宁静与清新，仿佛将一幅美丽的山水画卷展现在我们眼前。他通过诗的形式，表达了对大自然的热爱与欣赏，以及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竹里馆》中“竹喧归浸月，松落晓鸣蝉”也同样展现了王维在诗中描绘自然的高超技艺。他以细腻的笔触，将竹林中的幽静与清晨的生机描写得淋漓尽致，使人仿佛置身于一个远离尘嚣的桃花源。王维的诗不仅展现了自然的美景，更表达了他对隐逸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王维的诗词，凭借其精湛的艺术技艺和深刻的自然情感，成为了中国古典诗歌中不可或缺的一部分。他的诗作犹如画卷一般，展现了古代文人对自然的独特理解和深情厚谊，使其成为中国文学史上辉煌的篇章。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苏轼：豪放中蕴含的温柔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苏轼，字子瞻，号“东坡居士”，是中国历史上著名的文学家、书画家。他以其豪放的个性和深厚的才华，创作了大量影响深远的诗词文章。苏轼的诗词兼具豪放与婉约，展现了他独特的个性和丰富的内涵。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《念奴娇·赤壁怀古》便是其中的经典之作。诗中“遥襟甫畅，逸兴遄飞”以宏大的气势和深远的历史视角，展现了他对古战场的感怀与思考。苏轼用生动的语言，将历史的沉重与个人的豪情融为一体，使人感受到一种穿越时空的历史感和个人情感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《水调歌头·明月几时有》也充分展现了他的才华和情感。这首词中“明月几时有，把酒问青天”表露了他对人生的感慨与对未来的思索。苏轼在诗中不仅表达了对亲情、友情的珍视，更透过对月亮的抒发，展现了他对人生哲理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诗词，不仅在文学上具有极高的价值，更在艺术表现上展现了他独特的风采。他的作品充满了人生的智慧与感悟，使其成为中国古代文学中的一颗璀璨明珠。苏轼的豪放与温柔，铸就了他在中国文学史上的不朽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